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3397"/>
        <w:gridCol w:w="7059"/>
      </w:tblGrid>
      <w:tr w:rsidR="006666A7" w14:paraId="609AD777" w14:textId="77777777" w:rsidTr="00C1143A">
        <w:trPr>
          <w:trHeight w:val="454"/>
        </w:trPr>
        <w:tc>
          <w:tcPr>
            <w:tcW w:w="10456" w:type="dxa"/>
            <w:gridSpan w:val="2"/>
            <w:shd w:val="clear" w:color="auto" w:fill="262261"/>
            <w:vAlign w:val="center"/>
          </w:tcPr>
          <w:p w14:paraId="0311E56A" w14:textId="11F4C2F2" w:rsidR="006666A7" w:rsidRPr="006666A7" w:rsidRDefault="006A28B3" w:rsidP="00B32AB2">
            <w:pPr>
              <w:rPr>
                <w:rFonts w:ascii="Arial" w:hAnsi="Arial" w:cs="Arial"/>
                <w:b/>
                <w:bCs/>
                <w:sz w:val="28"/>
                <w:szCs w:val="28"/>
              </w:rPr>
            </w:pPr>
            <w:r>
              <w:rPr>
                <w:rFonts w:ascii="Arial" w:hAnsi="Arial" w:cs="Arial"/>
                <w:b/>
                <w:bCs/>
                <w:sz w:val="36"/>
                <w:szCs w:val="36"/>
              </w:rPr>
              <w:t xml:space="preserve">DIRECTOR </w:t>
            </w:r>
            <w:r w:rsidR="005962A2">
              <w:rPr>
                <w:rFonts w:ascii="Arial" w:hAnsi="Arial" w:cs="Arial"/>
                <w:b/>
                <w:bCs/>
                <w:sz w:val="36"/>
                <w:szCs w:val="36"/>
              </w:rPr>
              <w:t>SUSTAINABLE INFRASTRUCTURE</w:t>
            </w:r>
          </w:p>
        </w:tc>
      </w:tr>
      <w:tr w:rsidR="006666A7" w14:paraId="4F63636D" w14:textId="77777777" w:rsidTr="005E49F9">
        <w:trPr>
          <w:trHeight w:val="418"/>
        </w:trPr>
        <w:tc>
          <w:tcPr>
            <w:tcW w:w="3397" w:type="dxa"/>
            <w:tcBorders>
              <w:left w:val="nil"/>
              <w:right w:val="nil"/>
            </w:tcBorders>
            <w:vAlign w:val="center"/>
          </w:tcPr>
          <w:p w14:paraId="2F48E6C5" w14:textId="3A55DBED" w:rsidR="006666A7" w:rsidRPr="006666A7" w:rsidRDefault="006666A7" w:rsidP="006666A7">
            <w:pPr>
              <w:rPr>
                <w:rFonts w:ascii="Arial" w:hAnsi="Arial" w:cs="Arial"/>
                <w:b/>
                <w:bCs/>
              </w:rPr>
            </w:pPr>
            <w:r w:rsidRPr="006666A7">
              <w:rPr>
                <w:rFonts w:ascii="Arial" w:hAnsi="Arial" w:cs="Arial"/>
                <w:b/>
                <w:bCs/>
              </w:rPr>
              <w:t>Award Classification</w:t>
            </w:r>
          </w:p>
        </w:tc>
        <w:tc>
          <w:tcPr>
            <w:tcW w:w="7059" w:type="dxa"/>
            <w:tcBorders>
              <w:left w:val="nil"/>
              <w:right w:val="nil"/>
            </w:tcBorders>
            <w:vAlign w:val="center"/>
          </w:tcPr>
          <w:p w14:paraId="1AC9EBAF" w14:textId="3AA54D88" w:rsidR="006666A7" w:rsidRPr="006666A7" w:rsidRDefault="00014D75" w:rsidP="006666A7">
            <w:pPr>
              <w:rPr>
                <w:rFonts w:ascii="Arial" w:hAnsi="Arial" w:cs="Arial"/>
              </w:rPr>
            </w:pPr>
            <w:r>
              <w:rPr>
                <w:rFonts w:ascii="Arial" w:hAnsi="Arial" w:cs="Arial"/>
              </w:rPr>
              <w:t>Senior Officer</w:t>
            </w:r>
          </w:p>
        </w:tc>
      </w:tr>
      <w:tr w:rsidR="006666A7" w14:paraId="46409F1E" w14:textId="77777777" w:rsidTr="005E49F9">
        <w:trPr>
          <w:trHeight w:val="410"/>
        </w:trPr>
        <w:tc>
          <w:tcPr>
            <w:tcW w:w="3397" w:type="dxa"/>
            <w:tcBorders>
              <w:left w:val="nil"/>
              <w:right w:val="nil"/>
            </w:tcBorders>
            <w:vAlign w:val="center"/>
          </w:tcPr>
          <w:p w14:paraId="32EA380C" w14:textId="69178026" w:rsidR="006666A7" w:rsidRPr="006666A7" w:rsidRDefault="006666A7" w:rsidP="006666A7">
            <w:pPr>
              <w:rPr>
                <w:rFonts w:ascii="Arial" w:hAnsi="Arial" w:cs="Arial"/>
                <w:b/>
                <w:bCs/>
              </w:rPr>
            </w:pPr>
            <w:r w:rsidRPr="006666A7">
              <w:rPr>
                <w:rFonts w:ascii="Arial" w:hAnsi="Arial" w:cs="Arial"/>
                <w:b/>
                <w:bCs/>
              </w:rPr>
              <w:t>Directorate</w:t>
            </w:r>
          </w:p>
        </w:tc>
        <w:tc>
          <w:tcPr>
            <w:tcW w:w="7059" w:type="dxa"/>
            <w:tcBorders>
              <w:left w:val="nil"/>
              <w:right w:val="nil"/>
            </w:tcBorders>
            <w:vAlign w:val="center"/>
          </w:tcPr>
          <w:p w14:paraId="5E74E9F7" w14:textId="75E7688C" w:rsidR="006666A7" w:rsidRPr="006666A7" w:rsidRDefault="00BF6D90" w:rsidP="006666A7">
            <w:pPr>
              <w:rPr>
                <w:rFonts w:ascii="Arial" w:hAnsi="Arial" w:cs="Arial"/>
              </w:rPr>
            </w:pPr>
            <w:r>
              <w:rPr>
                <w:rFonts w:ascii="Arial" w:hAnsi="Arial" w:cs="Arial"/>
              </w:rPr>
              <w:t xml:space="preserve">Infrastructure &amp; </w:t>
            </w:r>
            <w:r w:rsidR="008378C5">
              <w:rPr>
                <w:rFonts w:ascii="Arial" w:hAnsi="Arial" w:cs="Arial"/>
              </w:rPr>
              <w:t>Operations</w:t>
            </w:r>
          </w:p>
        </w:tc>
      </w:tr>
      <w:tr w:rsidR="006666A7" w14:paraId="7A5B35B4" w14:textId="77777777" w:rsidTr="005E49F9">
        <w:trPr>
          <w:trHeight w:val="416"/>
        </w:trPr>
        <w:tc>
          <w:tcPr>
            <w:tcW w:w="3397" w:type="dxa"/>
            <w:tcBorders>
              <w:left w:val="nil"/>
              <w:right w:val="nil"/>
            </w:tcBorders>
            <w:vAlign w:val="center"/>
          </w:tcPr>
          <w:p w14:paraId="38251B70" w14:textId="1EF835CE" w:rsidR="006666A7" w:rsidRPr="006666A7" w:rsidRDefault="00C12D7E" w:rsidP="006666A7">
            <w:pPr>
              <w:rPr>
                <w:rFonts w:ascii="Arial" w:hAnsi="Arial" w:cs="Arial"/>
                <w:b/>
                <w:bCs/>
              </w:rPr>
            </w:pPr>
            <w:r>
              <w:rPr>
                <w:rFonts w:ascii="Arial" w:hAnsi="Arial" w:cs="Arial"/>
                <w:b/>
                <w:bCs/>
              </w:rPr>
              <w:t>Reports to</w:t>
            </w:r>
          </w:p>
        </w:tc>
        <w:tc>
          <w:tcPr>
            <w:tcW w:w="7059" w:type="dxa"/>
            <w:tcBorders>
              <w:left w:val="nil"/>
              <w:right w:val="nil"/>
            </w:tcBorders>
            <w:vAlign w:val="center"/>
          </w:tcPr>
          <w:p w14:paraId="029A73DA" w14:textId="0F22449D" w:rsidR="006666A7" w:rsidRPr="006666A7" w:rsidRDefault="00014D75" w:rsidP="006666A7">
            <w:pPr>
              <w:rPr>
                <w:rFonts w:ascii="Arial" w:hAnsi="Arial" w:cs="Arial"/>
              </w:rPr>
            </w:pPr>
            <w:r>
              <w:rPr>
                <w:rFonts w:ascii="Arial" w:hAnsi="Arial" w:cs="Arial"/>
              </w:rPr>
              <w:t>Chief Executive Officer</w:t>
            </w:r>
          </w:p>
        </w:tc>
      </w:tr>
      <w:tr w:rsidR="00C12D7E" w14:paraId="4EBC1C8D" w14:textId="77777777" w:rsidTr="008378C5">
        <w:trPr>
          <w:trHeight w:val="661"/>
        </w:trPr>
        <w:tc>
          <w:tcPr>
            <w:tcW w:w="3397" w:type="dxa"/>
            <w:tcBorders>
              <w:left w:val="nil"/>
              <w:right w:val="nil"/>
            </w:tcBorders>
            <w:vAlign w:val="center"/>
          </w:tcPr>
          <w:p w14:paraId="2B9462F9" w14:textId="2881E4C1" w:rsidR="00C12D7E" w:rsidRDefault="00C12D7E" w:rsidP="006666A7">
            <w:pPr>
              <w:rPr>
                <w:rFonts w:ascii="Arial" w:hAnsi="Arial" w:cs="Arial"/>
                <w:b/>
                <w:bCs/>
              </w:rPr>
            </w:pPr>
            <w:r>
              <w:rPr>
                <w:rFonts w:ascii="Arial" w:hAnsi="Arial" w:cs="Arial"/>
                <w:b/>
                <w:bCs/>
              </w:rPr>
              <w:t>Supervises</w:t>
            </w:r>
          </w:p>
        </w:tc>
        <w:tc>
          <w:tcPr>
            <w:tcW w:w="7059" w:type="dxa"/>
            <w:tcBorders>
              <w:left w:val="nil"/>
              <w:right w:val="nil"/>
            </w:tcBorders>
            <w:vAlign w:val="center"/>
          </w:tcPr>
          <w:p w14:paraId="76A5B921" w14:textId="1F4F32D5" w:rsidR="00C12D7E" w:rsidRDefault="006A28B3" w:rsidP="006666A7">
            <w:pPr>
              <w:rPr>
                <w:rFonts w:ascii="Arial" w:hAnsi="Arial" w:cs="Arial"/>
              </w:rPr>
            </w:pPr>
            <w:r>
              <w:rPr>
                <w:rFonts w:ascii="Arial" w:hAnsi="Arial" w:cs="Arial"/>
              </w:rPr>
              <w:t xml:space="preserve">Manager </w:t>
            </w:r>
            <w:r w:rsidR="008378C5">
              <w:rPr>
                <w:rFonts w:ascii="Arial" w:hAnsi="Arial" w:cs="Arial"/>
              </w:rPr>
              <w:t xml:space="preserve">Operations; Manager </w:t>
            </w:r>
            <w:r w:rsidR="00504D5A">
              <w:rPr>
                <w:rFonts w:ascii="Arial" w:hAnsi="Arial" w:cs="Arial"/>
              </w:rPr>
              <w:t>Asset Planning;</w:t>
            </w:r>
            <w:r w:rsidR="008378C5">
              <w:rPr>
                <w:rFonts w:ascii="Arial" w:hAnsi="Arial" w:cs="Arial"/>
              </w:rPr>
              <w:t xml:space="preserve"> </w:t>
            </w:r>
            <w:r w:rsidR="005962A2">
              <w:rPr>
                <w:rFonts w:ascii="Arial" w:hAnsi="Arial" w:cs="Arial"/>
              </w:rPr>
              <w:t>Manager Project Delivery</w:t>
            </w:r>
            <w:r w:rsidR="008378C5">
              <w:rPr>
                <w:rFonts w:ascii="Arial" w:hAnsi="Arial" w:cs="Arial"/>
              </w:rPr>
              <w:t xml:space="preserve">; </w:t>
            </w:r>
            <w:r w:rsidR="005962A2">
              <w:rPr>
                <w:rFonts w:ascii="Arial" w:hAnsi="Arial" w:cs="Arial"/>
              </w:rPr>
              <w:t>Environment &amp; Waste Coordinator</w:t>
            </w:r>
            <w:r w:rsidR="004625FF">
              <w:rPr>
                <w:rFonts w:ascii="Arial" w:hAnsi="Arial" w:cs="Arial"/>
              </w:rPr>
              <w:t xml:space="preserve"> </w:t>
            </w:r>
          </w:p>
        </w:tc>
      </w:tr>
      <w:tr w:rsidR="006666A7" w14:paraId="5167BB85" w14:textId="77777777" w:rsidTr="005E49F9">
        <w:trPr>
          <w:trHeight w:val="422"/>
        </w:trPr>
        <w:tc>
          <w:tcPr>
            <w:tcW w:w="3397" w:type="dxa"/>
            <w:tcBorders>
              <w:left w:val="nil"/>
              <w:right w:val="nil"/>
            </w:tcBorders>
            <w:vAlign w:val="center"/>
          </w:tcPr>
          <w:p w14:paraId="18282D7C" w14:textId="3896EBC1" w:rsidR="006666A7" w:rsidRPr="006666A7" w:rsidRDefault="00C12D7E" w:rsidP="006666A7">
            <w:pPr>
              <w:rPr>
                <w:rFonts w:ascii="Arial" w:hAnsi="Arial" w:cs="Arial"/>
                <w:b/>
                <w:bCs/>
              </w:rPr>
            </w:pPr>
            <w:r>
              <w:rPr>
                <w:rFonts w:ascii="Arial" w:hAnsi="Arial" w:cs="Arial"/>
                <w:b/>
                <w:bCs/>
              </w:rPr>
              <w:t>Approved By</w:t>
            </w:r>
          </w:p>
        </w:tc>
        <w:tc>
          <w:tcPr>
            <w:tcW w:w="7059" w:type="dxa"/>
            <w:tcBorders>
              <w:left w:val="nil"/>
              <w:right w:val="nil"/>
            </w:tcBorders>
            <w:vAlign w:val="center"/>
          </w:tcPr>
          <w:p w14:paraId="5865B899" w14:textId="12BA9321" w:rsidR="006666A7" w:rsidRPr="006666A7" w:rsidRDefault="008651CF" w:rsidP="006666A7">
            <w:pPr>
              <w:rPr>
                <w:rFonts w:ascii="Arial" w:hAnsi="Arial" w:cs="Arial"/>
              </w:rPr>
            </w:pPr>
            <w:r>
              <w:rPr>
                <w:rFonts w:ascii="Arial" w:hAnsi="Arial" w:cs="Arial"/>
              </w:rPr>
              <w:t>Chief Executive Officer</w:t>
            </w:r>
            <w:r w:rsidR="00C12D7E">
              <w:rPr>
                <w:rFonts w:ascii="Arial" w:hAnsi="Arial" w:cs="Arial"/>
              </w:rPr>
              <w:t xml:space="preserve">, </w:t>
            </w:r>
            <w:r w:rsidR="005962A2">
              <w:rPr>
                <w:rFonts w:ascii="Arial" w:hAnsi="Arial" w:cs="Arial"/>
              </w:rPr>
              <w:t xml:space="preserve">May </w:t>
            </w:r>
            <w:r w:rsidR="005E49F9">
              <w:rPr>
                <w:rFonts w:ascii="Arial" w:hAnsi="Arial" w:cs="Arial"/>
              </w:rPr>
              <w:t>202</w:t>
            </w:r>
            <w:r w:rsidR="00504D5A">
              <w:rPr>
                <w:rFonts w:ascii="Arial" w:hAnsi="Arial" w:cs="Arial"/>
              </w:rPr>
              <w:t>2</w:t>
            </w:r>
          </w:p>
        </w:tc>
      </w:tr>
    </w:tbl>
    <w:p w14:paraId="75738E2A" w14:textId="77777777" w:rsidR="00D05299" w:rsidRPr="00C1143A" w:rsidRDefault="00D05299" w:rsidP="005E49F9">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10456"/>
      </w:tblGrid>
      <w:tr w:rsidR="00D05299" w:rsidRPr="006666A7" w14:paraId="4535C7CD" w14:textId="77777777" w:rsidTr="00C1143A">
        <w:trPr>
          <w:trHeight w:val="397"/>
        </w:trPr>
        <w:tc>
          <w:tcPr>
            <w:tcW w:w="10456" w:type="dxa"/>
            <w:shd w:val="clear" w:color="auto" w:fill="262261"/>
            <w:vAlign w:val="center"/>
          </w:tcPr>
          <w:p w14:paraId="6347668B" w14:textId="0731B333" w:rsidR="00D05299" w:rsidRPr="006666A7" w:rsidRDefault="00D05299" w:rsidP="007A63E1">
            <w:pPr>
              <w:rPr>
                <w:rFonts w:ascii="Arial" w:hAnsi="Arial" w:cs="Arial"/>
                <w:b/>
                <w:bCs/>
                <w:sz w:val="28"/>
                <w:szCs w:val="28"/>
              </w:rPr>
            </w:pPr>
            <w:r>
              <w:rPr>
                <w:rFonts w:ascii="Arial" w:hAnsi="Arial" w:cs="Arial"/>
                <w:b/>
                <w:bCs/>
                <w:sz w:val="28"/>
                <w:szCs w:val="28"/>
              </w:rPr>
              <w:t>OUR GUIDING PRINCIPLES</w:t>
            </w:r>
          </w:p>
        </w:tc>
      </w:tr>
      <w:tr w:rsidR="00D05299" w:rsidRPr="00D05299" w14:paraId="7BDA6270" w14:textId="77777777" w:rsidTr="00D05299">
        <w:trPr>
          <w:trHeight w:val="2405"/>
        </w:trPr>
        <w:tc>
          <w:tcPr>
            <w:tcW w:w="10456" w:type="dxa"/>
            <w:tcBorders>
              <w:left w:val="nil"/>
              <w:right w:val="nil"/>
            </w:tcBorders>
            <w:vAlign w:val="center"/>
          </w:tcPr>
          <w:p w14:paraId="0F039D2F" w14:textId="77777777" w:rsidR="00D05299" w:rsidRPr="00D05299" w:rsidRDefault="00D05299" w:rsidP="00D25A40">
            <w:pPr>
              <w:pStyle w:val="NoSpacing"/>
              <w:jc w:val="both"/>
              <w:rPr>
                <w:rFonts w:ascii="Arial" w:hAnsi="Arial" w:cs="Arial"/>
              </w:rPr>
            </w:pPr>
            <w:r w:rsidRPr="00D05299">
              <w:rPr>
                <w:rFonts w:ascii="Arial" w:hAnsi="Arial" w:cs="Arial"/>
              </w:rPr>
              <w:t>Strathbogie Shire Council recognises that great organisations are built on shared and demonstrated values.  All Council employees are expected to demonstrate commitment and act in accordance with the following guiding principles:</w:t>
            </w:r>
          </w:p>
          <w:p w14:paraId="6B6EF9E5" w14:textId="77777777" w:rsidR="00D05299" w:rsidRDefault="00D05299" w:rsidP="00D25A40">
            <w:pPr>
              <w:pStyle w:val="NoSpacing"/>
              <w:numPr>
                <w:ilvl w:val="0"/>
                <w:numId w:val="4"/>
              </w:numPr>
              <w:ind w:left="306" w:hanging="284"/>
              <w:rPr>
                <w:rFonts w:ascii="Arial" w:eastAsia="Calibri" w:hAnsi="Arial" w:cs="Arial"/>
              </w:rPr>
            </w:pPr>
            <w:r w:rsidRPr="00D05299">
              <w:rPr>
                <w:rFonts w:ascii="Arial" w:eastAsia="Calibri" w:hAnsi="Arial" w:cs="Arial"/>
                <w:b/>
                <w:bCs/>
              </w:rPr>
              <w:t>Progressive &amp; Responsive</w:t>
            </w:r>
            <w:r w:rsidRPr="00D05299">
              <w:rPr>
                <w:rFonts w:ascii="Arial" w:eastAsia="Calibri" w:hAnsi="Arial" w:cs="Arial"/>
              </w:rPr>
              <w:t xml:space="preserve"> – We are leaders in local government innovation and are responsive to the community.</w:t>
            </w:r>
          </w:p>
          <w:p w14:paraId="4CE47F4D" w14:textId="77777777" w:rsidR="00D05299" w:rsidRDefault="00D05299" w:rsidP="00D25A40">
            <w:pPr>
              <w:pStyle w:val="NoSpacing"/>
              <w:numPr>
                <w:ilvl w:val="0"/>
                <w:numId w:val="4"/>
              </w:numPr>
              <w:ind w:left="306" w:hanging="284"/>
              <w:rPr>
                <w:rFonts w:ascii="Arial" w:eastAsia="Calibri" w:hAnsi="Arial" w:cs="Arial"/>
              </w:rPr>
            </w:pPr>
            <w:r w:rsidRPr="00D05299">
              <w:rPr>
                <w:rFonts w:ascii="Arial" w:eastAsia="Calibri" w:hAnsi="Arial" w:cs="Arial"/>
                <w:b/>
                <w:bCs/>
              </w:rPr>
              <w:t>Fair &amp; Consistent</w:t>
            </w:r>
            <w:r w:rsidRPr="00D05299">
              <w:rPr>
                <w:rFonts w:ascii="Arial" w:eastAsia="Calibri" w:hAnsi="Arial" w:cs="Arial"/>
              </w:rPr>
              <w:t xml:space="preserve"> – We are fair and consistent in our thinking, actions and decisions.</w:t>
            </w:r>
          </w:p>
          <w:p w14:paraId="2FC6DADF" w14:textId="77777777" w:rsidR="00D05299" w:rsidRDefault="00D05299" w:rsidP="00D25A40">
            <w:pPr>
              <w:pStyle w:val="NoSpacing"/>
              <w:numPr>
                <w:ilvl w:val="0"/>
                <w:numId w:val="4"/>
              </w:numPr>
              <w:ind w:left="306" w:hanging="284"/>
              <w:jc w:val="both"/>
              <w:rPr>
                <w:rFonts w:ascii="Arial" w:eastAsia="Calibri" w:hAnsi="Arial" w:cs="Arial"/>
              </w:rPr>
            </w:pPr>
            <w:r w:rsidRPr="00D05299">
              <w:rPr>
                <w:rFonts w:ascii="Arial" w:eastAsia="Calibri" w:hAnsi="Arial" w:cs="Arial"/>
                <w:b/>
                <w:bCs/>
              </w:rPr>
              <w:t>Open &amp; Honest</w:t>
            </w:r>
            <w:r w:rsidRPr="00D05299">
              <w:rPr>
                <w:rFonts w:ascii="Arial" w:eastAsia="Calibri" w:hAnsi="Arial" w:cs="Arial"/>
              </w:rPr>
              <w:t xml:space="preserve"> – Leaders are open and accessible. Staff are confident to speak their mind. We value honesty.</w:t>
            </w:r>
          </w:p>
          <w:p w14:paraId="66DB084D" w14:textId="45C4F3B9" w:rsidR="00D05299" w:rsidRPr="00D05299" w:rsidRDefault="00D05299" w:rsidP="00D25A40">
            <w:pPr>
              <w:pStyle w:val="NoSpacing"/>
              <w:numPr>
                <w:ilvl w:val="0"/>
                <w:numId w:val="4"/>
              </w:numPr>
              <w:ind w:left="306" w:right="-283" w:hanging="284"/>
              <w:rPr>
                <w:rFonts w:ascii="Arial" w:eastAsia="Calibri" w:hAnsi="Arial" w:cs="Arial"/>
              </w:rPr>
            </w:pPr>
            <w:r w:rsidRPr="00D05299">
              <w:rPr>
                <w:rFonts w:ascii="Arial" w:eastAsia="Calibri" w:hAnsi="Arial" w:cs="Arial"/>
                <w:b/>
                <w:bCs/>
              </w:rPr>
              <w:t>Selfless &amp; Inclusive</w:t>
            </w:r>
            <w:r w:rsidRPr="00D05299">
              <w:rPr>
                <w:rFonts w:ascii="Arial" w:eastAsia="Calibri" w:hAnsi="Arial" w:cs="Arial"/>
              </w:rPr>
              <w:t xml:space="preserve"> – We take a ‘’Shire First’’ approach and value the participation and opinion of all.</w:t>
            </w:r>
          </w:p>
        </w:tc>
      </w:tr>
    </w:tbl>
    <w:p w14:paraId="45CAF519" w14:textId="77777777" w:rsidR="00D05299" w:rsidRPr="00C1143A" w:rsidRDefault="00D05299" w:rsidP="005E49F9">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10456"/>
      </w:tblGrid>
      <w:tr w:rsidR="00C12D7E" w14:paraId="36A86F53" w14:textId="77777777" w:rsidTr="00C1143A">
        <w:trPr>
          <w:trHeight w:val="397"/>
        </w:trPr>
        <w:tc>
          <w:tcPr>
            <w:tcW w:w="10456" w:type="dxa"/>
            <w:shd w:val="clear" w:color="auto" w:fill="262261"/>
            <w:vAlign w:val="center"/>
          </w:tcPr>
          <w:p w14:paraId="5CF4CEA5" w14:textId="6F43B794" w:rsidR="00C12D7E" w:rsidRPr="006666A7" w:rsidRDefault="00D05299" w:rsidP="007A63E1">
            <w:pPr>
              <w:rPr>
                <w:rFonts w:ascii="Arial" w:hAnsi="Arial" w:cs="Arial"/>
                <w:b/>
                <w:bCs/>
                <w:sz w:val="28"/>
                <w:szCs w:val="28"/>
              </w:rPr>
            </w:pPr>
            <w:r>
              <w:rPr>
                <w:rFonts w:ascii="Arial" w:hAnsi="Arial" w:cs="Arial"/>
                <w:b/>
                <w:bCs/>
                <w:sz w:val="28"/>
                <w:szCs w:val="28"/>
              </w:rPr>
              <w:t>POSITION OBJECTIVES</w:t>
            </w:r>
          </w:p>
        </w:tc>
      </w:tr>
      <w:tr w:rsidR="00D05299" w14:paraId="7E02BB95" w14:textId="77777777" w:rsidTr="00D25A40">
        <w:trPr>
          <w:trHeight w:val="1640"/>
        </w:trPr>
        <w:tc>
          <w:tcPr>
            <w:tcW w:w="10456" w:type="dxa"/>
            <w:tcBorders>
              <w:left w:val="nil"/>
              <w:right w:val="nil"/>
            </w:tcBorders>
            <w:vAlign w:val="center"/>
          </w:tcPr>
          <w:p w14:paraId="4E5A805A" w14:textId="696DB441" w:rsidR="00CF44BA" w:rsidRPr="00DD0376" w:rsidRDefault="00CF44BA" w:rsidP="00D25A40">
            <w:pPr>
              <w:numPr>
                <w:ilvl w:val="0"/>
                <w:numId w:val="23"/>
              </w:numPr>
              <w:ind w:left="357" w:hanging="357"/>
              <w:jc w:val="both"/>
              <w:rPr>
                <w:rFonts w:ascii="Arial" w:hAnsi="Arial" w:cs="Arial"/>
              </w:rPr>
            </w:pPr>
            <w:r w:rsidRPr="00DD0376">
              <w:rPr>
                <w:rFonts w:ascii="Arial" w:hAnsi="Arial" w:cs="Arial"/>
              </w:rPr>
              <w:t xml:space="preserve">To </w:t>
            </w:r>
            <w:r w:rsidR="007C51D2" w:rsidRPr="00DD0376">
              <w:rPr>
                <w:rFonts w:ascii="Arial" w:hAnsi="Arial" w:cs="Arial"/>
              </w:rPr>
              <w:t xml:space="preserve">provide executive </w:t>
            </w:r>
            <w:r w:rsidR="005962A2">
              <w:rPr>
                <w:rFonts w:ascii="Arial" w:hAnsi="Arial" w:cs="Arial"/>
              </w:rPr>
              <w:t>oversight</w:t>
            </w:r>
            <w:r w:rsidR="005962A2" w:rsidRPr="00DD0376">
              <w:rPr>
                <w:rFonts w:ascii="Arial" w:hAnsi="Arial" w:cs="Arial"/>
              </w:rPr>
              <w:t xml:space="preserve"> </w:t>
            </w:r>
            <w:r w:rsidR="00064E62" w:rsidRPr="00DD0376">
              <w:rPr>
                <w:rFonts w:ascii="Arial" w:hAnsi="Arial" w:cs="Arial"/>
              </w:rPr>
              <w:t xml:space="preserve">for Council’s </w:t>
            </w:r>
            <w:r w:rsidR="00BD4D43" w:rsidRPr="00DD0376">
              <w:rPr>
                <w:rFonts w:ascii="Arial" w:hAnsi="Arial" w:cs="Arial"/>
              </w:rPr>
              <w:t xml:space="preserve">Operations, </w:t>
            </w:r>
            <w:r w:rsidR="00504D5A">
              <w:rPr>
                <w:rFonts w:ascii="Arial" w:hAnsi="Arial" w:cs="Arial"/>
              </w:rPr>
              <w:t>Asset Planning</w:t>
            </w:r>
            <w:r w:rsidR="00D25A40">
              <w:rPr>
                <w:rFonts w:ascii="Arial" w:hAnsi="Arial" w:cs="Arial"/>
              </w:rPr>
              <w:t xml:space="preserve">, </w:t>
            </w:r>
            <w:r w:rsidR="005962A2">
              <w:rPr>
                <w:rFonts w:ascii="Arial" w:hAnsi="Arial" w:cs="Arial"/>
              </w:rPr>
              <w:t>Project Delivery and Environment &amp; Waste</w:t>
            </w:r>
            <w:r w:rsidR="00064E62" w:rsidRPr="00DD0376">
              <w:rPr>
                <w:rFonts w:ascii="Arial" w:hAnsi="Arial" w:cs="Arial"/>
              </w:rPr>
              <w:t xml:space="preserve"> </w:t>
            </w:r>
            <w:r w:rsidR="00461650" w:rsidRPr="00DD0376">
              <w:rPr>
                <w:rFonts w:ascii="Arial" w:hAnsi="Arial" w:cs="Arial"/>
              </w:rPr>
              <w:t>functions</w:t>
            </w:r>
          </w:p>
          <w:p w14:paraId="3877CAB7" w14:textId="05B24B67" w:rsidR="00DD0376" w:rsidRPr="00892031" w:rsidRDefault="00DD0376" w:rsidP="00D25A40">
            <w:pPr>
              <w:numPr>
                <w:ilvl w:val="0"/>
                <w:numId w:val="23"/>
              </w:numPr>
              <w:ind w:left="357" w:hanging="357"/>
              <w:jc w:val="both"/>
              <w:rPr>
                <w:rFonts w:ascii="Arial" w:hAnsi="Arial" w:cs="Arial"/>
              </w:rPr>
            </w:pPr>
            <w:r w:rsidRPr="00892031">
              <w:rPr>
                <w:rFonts w:ascii="Arial" w:hAnsi="Arial" w:cs="Arial"/>
              </w:rPr>
              <w:t>To develop strategic and creative responses and approaches to</w:t>
            </w:r>
            <w:r w:rsidR="005962A2" w:rsidRPr="00892031">
              <w:rPr>
                <w:rFonts w:ascii="Arial" w:hAnsi="Arial" w:cs="Arial"/>
              </w:rPr>
              <w:t xml:space="preserve"> the integration of project planning, asset management and operations</w:t>
            </w:r>
            <w:r w:rsidRPr="00892031">
              <w:rPr>
                <w:rFonts w:ascii="Arial" w:hAnsi="Arial" w:cs="Arial"/>
              </w:rPr>
              <w:t xml:space="preserve"> </w:t>
            </w:r>
            <w:r w:rsidR="005962A2" w:rsidRPr="00892031">
              <w:rPr>
                <w:rFonts w:ascii="Arial" w:hAnsi="Arial" w:cs="Arial"/>
              </w:rPr>
              <w:t>infrastructure and asset</w:t>
            </w:r>
            <w:r w:rsidRPr="00892031">
              <w:rPr>
                <w:rFonts w:ascii="Arial" w:hAnsi="Arial" w:cs="Arial"/>
              </w:rPr>
              <w:t xml:space="preserve"> management and </w:t>
            </w:r>
          </w:p>
          <w:p w14:paraId="402397BA" w14:textId="2403614C" w:rsidR="00D66932" w:rsidRPr="00892031" w:rsidRDefault="00526F8D" w:rsidP="00D25A40">
            <w:pPr>
              <w:numPr>
                <w:ilvl w:val="0"/>
                <w:numId w:val="23"/>
              </w:numPr>
              <w:ind w:left="357" w:hanging="357"/>
              <w:jc w:val="both"/>
              <w:rPr>
                <w:rFonts w:ascii="Arial" w:hAnsi="Arial" w:cs="Arial"/>
              </w:rPr>
            </w:pPr>
            <w:r w:rsidRPr="00892031">
              <w:rPr>
                <w:rFonts w:ascii="Arial" w:hAnsi="Arial" w:cs="Arial"/>
              </w:rPr>
              <w:t>To provide leadership, management</w:t>
            </w:r>
            <w:r w:rsidR="00933D48" w:rsidRPr="00892031">
              <w:rPr>
                <w:rFonts w:ascii="Arial" w:hAnsi="Arial" w:cs="Arial"/>
              </w:rPr>
              <w:t xml:space="preserve"> and direction and to support all staff within the Directorate</w:t>
            </w:r>
          </w:p>
          <w:p w14:paraId="4ABADED0" w14:textId="7DC12317" w:rsidR="00B54FB9" w:rsidRPr="00CF44BA" w:rsidRDefault="00CF44BA" w:rsidP="00D25A40">
            <w:pPr>
              <w:numPr>
                <w:ilvl w:val="0"/>
                <w:numId w:val="23"/>
              </w:numPr>
              <w:ind w:left="357" w:hanging="357"/>
              <w:jc w:val="both"/>
              <w:rPr>
                <w:rFonts w:ascii="Arial" w:hAnsi="Arial" w:cs="Arial"/>
                <w:szCs w:val="24"/>
              </w:rPr>
            </w:pPr>
            <w:r w:rsidRPr="00892031">
              <w:rPr>
                <w:rFonts w:ascii="Arial" w:hAnsi="Arial" w:cs="Arial"/>
              </w:rPr>
              <w:t xml:space="preserve">Provide strategic input to the Executive </w:t>
            </w:r>
            <w:r w:rsidR="000C766A" w:rsidRPr="00892031">
              <w:rPr>
                <w:rFonts w:ascii="Arial" w:hAnsi="Arial" w:cs="Arial"/>
              </w:rPr>
              <w:t>Leadership</w:t>
            </w:r>
            <w:r w:rsidRPr="00892031">
              <w:rPr>
                <w:rFonts w:ascii="Arial" w:hAnsi="Arial" w:cs="Arial"/>
              </w:rPr>
              <w:t xml:space="preserve"> Team into the overall management of the organi</w:t>
            </w:r>
            <w:r w:rsidR="001868CE" w:rsidRPr="00892031">
              <w:rPr>
                <w:rFonts w:ascii="Arial" w:hAnsi="Arial" w:cs="Arial"/>
              </w:rPr>
              <w:t>s</w:t>
            </w:r>
            <w:r w:rsidRPr="00892031">
              <w:rPr>
                <w:rFonts w:ascii="Arial" w:hAnsi="Arial" w:cs="Arial"/>
              </w:rPr>
              <w:t xml:space="preserve">ation and contribute to the achievement of </w:t>
            </w:r>
            <w:r w:rsidR="005962A2" w:rsidRPr="00892031">
              <w:rPr>
                <w:rFonts w:ascii="Arial" w:hAnsi="Arial" w:cs="Arial"/>
              </w:rPr>
              <w:t xml:space="preserve">the Council Plan and </w:t>
            </w:r>
            <w:r w:rsidRPr="00892031">
              <w:rPr>
                <w:rFonts w:ascii="Arial" w:hAnsi="Arial" w:cs="Arial"/>
              </w:rPr>
              <w:t>corporate goals.</w:t>
            </w:r>
          </w:p>
        </w:tc>
      </w:tr>
    </w:tbl>
    <w:p w14:paraId="60C04E0D" w14:textId="77777777" w:rsidR="00D05299" w:rsidRPr="00C1143A" w:rsidRDefault="00D05299" w:rsidP="005E49F9">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10456"/>
      </w:tblGrid>
      <w:tr w:rsidR="00D05299" w:rsidRPr="006666A7" w14:paraId="16CA9C7B" w14:textId="77777777" w:rsidTr="00C1143A">
        <w:trPr>
          <w:trHeight w:val="397"/>
        </w:trPr>
        <w:tc>
          <w:tcPr>
            <w:tcW w:w="10456" w:type="dxa"/>
            <w:shd w:val="clear" w:color="auto" w:fill="262261"/>
            <w:vAlign w:val="center"/>
          </w:tcPr>
          <w:p w14:paraId="001DEAF0" w14:textId="6845AD0B" w:rsidR="00D05299" w:rsidRPr="006666A7" w:rsidRDefault="00D05299" w:rsidP="007A63E1">
            <w:pPr>
              <w:rPr>
                <w:rFonts w:ascii="Arial" w:hAnsi="Arial" w:cs="Arial"/>
                <w:b/>
                <w:bCs/>
                <w:sz w:val="28"/>
                <w:szCs w:val="28"/>
              </w:rPr>
            </w:pPr>
            <w:r>
              <w:rPr>
                <w:rFonts w:ascii="Arial" w:hAnsi="Arial" w:cs="Arial"/>
                <w:b/>
                <w:bCs/>
                <w:sz w:val="28"/>
                <w:szCs w:val="28"/>
              </w:rPr>
              <w:t>KEY RESPONSIBILITIES AND DUTIES</w:t>
            </w:r>
          </w:p>
        </w:tc>
      </w:tr>
      <w:tr w:rsidR="00710D74" w:rsidRPr="00D05299" w14:paraId="468D827E" w14:textId="77777777" w:rsidTr="00C1143A">
        <w:trPr>
          <w:trHeight w:val="747"/>
        </w:trPr>
        <w:tc>
          <w:tcPr>
            <w:tcW w:w="10456" w:type="dxa"/>
            <w:tcBorders>
              <w:left w:val="nil"/>
              <w:right w:val="nil"/>
            </w:tcBorders>
            <w:vAlign w:val="center"/>
          </w:tcPr>
          <w:p w14:paraId="795174E4" w14:textId="2C6A2B8D" w:rsidR="00225BB7" w:rsidRPr="00892031" w:rsidRDefault="005962A2" w:rsidP="00D25A40">
            <w:pPr>
              <w:numPr>
                <w:ilvl w:val="0"/>
                <w:numId w:val="23"/>
              </w:numPr>
              <w:ind w:left="357" w:hanging="357"/>
              <w:jc w:val="both"/>
              <w:rPr>
                <w:rFonts w:ascii="Arial" w:hAnsi="Arial" w:cs="Arial"/>
              </w:rPr>
            </w:pPr>
            <w:r>
              <w:rPr>
                <w:rFonts w:ascii="Arial" w:hAnsi="Arial" w:cs="Arial"/>
              </w:rPr>
              <w:t>Strategic oversight</w:t>
            </w:r>
            <w:r w:rsidRPr="00EE4BAB">
              <w:rPr>
                <w:rFonts w:ascii="Arial" w:hAnsi="Arial" w:cs="Arial"/>
              </w:rPr>
              <w:t xml:space="preserve"> </w:t>
            </w:r>
            <w:r w:rsidR="00225BB7" w:rsidRPr="00EE4BAB">
              <w:rPr>
                <w:rFonts w:ascii="Arial" w:hAnsi="Arial" w:cs="Arial"/>
              </w:rPr>
              <w:t xml:space="preserve">the functions and responsibilities of the </w:t>
            </w:r>
            <w:r w:rsidR="0044347E" w:rsidRPr="00DD0376">
              <w:rPr>
                <w:rFonts w:ascii="Arial" w:hAnsi="Arial" w:cs="Arial"/>
              </w:rPr>
              <w:t xml:space="preserve">Operations, </w:t>
            </w:r>
            <w:r w:rsidR="00504D5A">
              <w:rPr>
                <w:rFonts w:ascii="Arial" w:hAnsi="Arial" w:cs="Arial"/>
              </w:rPr>
              <w:t>Asset Planning</w:t>
            </w:r>
            <w:r w:rsidR="0044347E" w:rsidRPr="00DD0376">
              <w:rPr>
                <w:rFonts w:ascii="Arial" w:hAnsi="Arial" w:cs="Arial"/>
              </w:rPr>
              <w:t xml:space="preserve">, </w:t>
            </w:r>
            <w:r w:rsidR="00573DD4">
              <w:rPr>
                <w:rFonts w:ascii="Arial" w:hAnsi="Arial" w:cs="Arial"/>
              </w:rPr>
              <w:t>Project Delivery and Environment &amp; Waste functions</w:t>
            </w:r>
            <w:r w:rsidR="00504D5A">
              <w:rPr>
                <w:rFonts w:ascii="Arial" w:hAnsi="Arial" w:cs="Arial"/>
              </w:rPr>
              <w:t>.</w:t>
            </w:r>
          </w:p>
          <w:p w14:paraId="49978D94" w14:textId="41767ACA" w:rsidR="000F111D" w:rsidRPr="00892031" w:rsidRDefault="000F111D" w:rsidP="00D25A40">
            <w:pPr>
              <w:numPr>
                <w:ilvl w:val="0"/>
                <w:numId w:val="23"/>
              </w:numPr>
              <w:ind w:left="357" w:hanging="357"/>
              <w:jc w:val="both"/>
              <w:rPr>
                <w:rFonts w:ascii="Arial" w:hAnsi="Arial" w:cs="Arial"/>
              </w:rPr>
            </w:pPr>
            <w:r w:rsidRPr="00892031">
              <w:rPr>
                <w:rFonts w:ascii="Arial" w:hAnsi="Arial" w:cs="Arial"/>
              </w:rPr>
              <w:t>Provide leadership, support and guidance to all staff within the Directorate.</w:t>
            </w:r>
          </w:p>
          <w:p w14:paraId="75906AC6" w14:textId="4B06689B" w:rsidR="008724A8" w:rsidRPr="00892031" w:rsidRDefault="008724A8" w:rsidP="00D25A40">
            <w:pPr>
              <w:numPr>
                <w:ilvl w:val="0"/>
                <w:numId w:val="23"/>
              </w:numPr>
              <w:ind w:left="357" w:hanging="357"/>
              <w:jc w:val="both"/>
              <w:rPr>
                <w:rFonts w:ascii="Arial" w:hAnsi="Arial" w:cs="Arial"/>
              </w:rPr>
            </w:pPr>
            <w:r w:rsidRPr="00892031">
              <w:rPr>
                <w:rFonts w:ascii="Arial" w:hAnsi="Arial" w:cs="Arial"/>
              </w:rPr>
              <w:t>Drive responsive, efficient and effective internal and external customer service across the Directorate.</w:t>
            </w:r>
          </w:p>
          <w:p w14:paraId="4FE7D614" w14:textId="114AF513" w:rsidR="008724A8" w:rsidRPr="00892031" w:rsidRDefault="008724A8" w:rsidP="00D25A40">
            <w:pPr>
              <w:numPr>
                <w:ilvl w:val="0"/>
                <w:numId w:val="23"/>
              </w:numPr>
              <w:ind w:left="357" w:hanging="357"/>
              <w:jc w:val="both"/>
              <w:rPr>
                <w:rFonts w:ascii="Arial" w:hAnsi="Arial" w:cs="Arial"/>
              </w:rPr>
            </w:pPr>
            <w:r w:rsidRPr="00892031">
              <w:rPr>
                <w:rFonts w:ascii="Arial" w:hAnsi="Arial" w:cs="Arial"/>
              </w:rPr>
              <w:t>Deliver the Council Plan actions attributed to the Directorate</w:t>
            </w:r>
            <w:r w:rsidR="008874A2" w:rsidRPr="00892031">
              <w:rPr>
                <w:rFonts w:ascii="Arial" w:hAnsi="Arial" w:cs="Arial"/>
              </w:rPr>
              <w:t xml:space="preserve"> and drive improvement in Strategic Performance Indicators outlined in the Council Plan.</w:t>
            </w:r>
          </w:p>
          <w:p w14:paraId="561F518A" w14:textId="4502E11E" w:rsidR="000F111D" w:rsidRPr="00892031" w:rsidRDefault="000F111D" w:rsidP="00D25A40">
            <w:pPr>
              <w:numPr>
                <w:ilvl w:val="0"/>
                <w:numId w:val="23"/>
              </w:numPr>
              <w:ind w:left="357" w:hanging="357"/>
              <w:jc w:val="both"/>
              <w:rPr>
                <w:rFonts w:ascii="Arial" w:hAnsi="Arial" w:cs="Arial"/>
              </w:rPr>
            </w:pPr>
            <w:r w:rsidRPr="00892031">
              <w:rPr>
                <w:rFonts w:ascii="Arial" w:hAnsi="Arial" w:cs="Arial"/>
              </w:rPr>
              <w:t xml:space="preserve">Maximise the </w:t>
            </w:r>
            <w:r w:rsidR="008874A2" w:rsidRPr="00892031">
              <w:rPr>
                <w:rFonts w:ascii="Arial" w:hAnsi="Arial" w:cs="Arial"/>
              </w:rPr>
              <w:t xml:space="preserve">efficient and effective </w:t>
            </w:r>
            <w:r w:rsidRPr="00892031">
              <w:rPr>
                <w:rFonts w:ascii="Arial" w:hAnsi="Arial" w:cs="Arial"/>
              </w:rPr>
              <w:t>utilisation of the resources – financial, human and technological</w:t>
            </w:r>
            <w:r w:rsidR="008874A2" w:rsidRPr="00892031">
              <w:rPr>
                <w:rFonts w:ascii="Arial" w:hAnsi="Arial" w:cs="Arial"/>
              </w:rPr>
              <w:t xml:space="preserve"> allocated to the Directorate</w:t>
            </w:r>
            <w:r w:rsidRPr="00892031">
              <w:rPr>
                <w:rFonts w:ascii="Arial" w:hAnsi="Arial" w:cs="Arial"/>
              </w:rPr>
              <w:t>.</w:t>
            </w:r>
          </w:p>
          <w:p w14:paraId="0A87EEC2" w14:textId="77777777" w:rsidR="000F111D" w:rsidRPr="00892031" w:rsidRDefault="000F111D" w:rsidP="00D25A40">
            <w:pPr>
              <w:numPr>
                <w:ilvl w:val="0"/>
                <w:numId w:val="23"/>
              </w:numPr>
              <w:ind w:left="357" w:hanging="357"/>
              <w:jc w:val="both"/>
              <w:rPr>
                <w:rFonts w:ascii="Arial" w:hAnsi="Arial" w:cs="Arial"/>
              </w:rPr>
            </w:pPr>
            <w:r w:rsidRPr="00892031">
              <w:rPr>
                <w:rFonts w:ascii="Arial" w:hAnsi="Arial" w:cs="Arial"/>
              </w:rPr>
              <w:t>Ensure staff within the Directorate has access to the information, resources (within budget) and support to perform the requirements of the positions effectively and efficiently.</w:t>
            </w:r>
          </w:p>
          <w:p w14:paraId="799C7B04" w14:textId="688E0B9A" w:rsidR="008874A2" w:rsidRPr="00892031" w:rsidRDefault="000F111D" w:rsidP="00D25A40">
            <w:pPr>
              <w:numPr>
                <w:ilvl w:val="0"/>
                <w:numId w:val="23"/>
              </w:numPr>
              <w:ind w:left="357" w:hanging="357"/>
              <w:jc w:val="both"/>
              <w:rPr>
                <w:rFonts w:ascii="Arial" w:hAnsi="Arial" w:cs="Arial"/>
              </w:rPr>
            </w:pPr>
            <w:r w:rsidRPr="00892031">
              <w:rPr>
                <w:rFonts w:ascii="Arial" w:hAnsi="Arial" w:cs="Arial"/>
              </w:rPr>
              <w:t>Implement and application of responsive and flexible work practices in Directorate.</w:t>
            </w:r>
          </w:p>
          <w:p w14:paraId="45B48BA2" w14:textId="2FA45E09" w:rsidR="000F111D" w:rsidRPr="00892031" w:rsidRDefault="000F111D" w:rsidP="00D25A40">
            <w:pPr>
              <w:numPr>
                <w:ilvl w:val="0"/>
                <w:numId w:val="23"/>
              </w:numPr>
              <w:ind w:left="357" w:hanging="357"/>
              <w:jc w:val="both"/>
              <w:rPr>
                <w:rFonts w:ascii="Arial" w:hAnsi="Arial" w:cs="Arial"/>
              </w:rPr>
            </w:pPr>
            <w:r w:rsidRPr="00892031">
              <w:rPr>
                <w:rFonts w:ascii="Arial" w:hAnsi="Arial" w:cs="Arial"/>
              </w:rPr>
              <w:t>Encourage and support the professional development of staff within the Directorate</w:t>
            </w:r>
            <w:r w:rsidR="008874A2" w:rsidRPr="00892031">
              <w:rPr>
                <w:rFonts w:ascii="Arial" w:hAnsi="Arial" w:cs="Arial"/>
              </w:rPr>
              <w:t xml:space="preserve">, including the preparation </w:t>
            </w:r>
            <w:r w:rsidR="00927442" w:rsidRPr="00892031">
              <w:rPr>
                <w:rFonts w:ascii="Arial" w:hAnsi="Arial" w:cs="Arial"/>
              </w:rPr>
              <w:t xml:space="preserve">and implementation </w:t>
            </w:r>
            <w:r w:rsidR="008874A2" w:rsidRPr="00892031">
              <w:rPr>
                <w:rFonts w:ascii="Arial" w:hAnsi="Arial" w:cs="Arial"/>
              </w:rPr>
              <w:t>of succession plans for key staff</w:t>
            </w:r>
            <w:r w:rsidR="00927442" w:rsidRPr="00892031">
              <w:rPr>
                <w:rFonts w:ascii="Arial" w:hAnsi="Arial" w:cs="Arial"/>
              </w:rPr>
              <w:t>, particularly in the Operations Department</w:t>
            </w:r>
            <w:r w:rsidRPr="00892031">
              <w:rPr>
                <w:rFonts w:ascii="Arial" w:hAnsi="Arial" w:cs="Arial"/>
              </w:rPr>
              <w:t>.</w:t>
            </w:r>
          </w:p>
          <w:p w14:paraId="3A5DA95B" w14:textId="77777777" w:rsidR="000F111D" w:rsidRPr="00892031" w:rsidRDefault="000F111D" w:rsidP="00D25A40">
            <w:pPr>
              <w:numPr>
                <w:ilvl w:val="0"/>
                <w:numId w:val="23"/>
              </w:numPr>
              <w:ind w:left="357" w:hanging="357"/>
              <w:jc w:val="both"/>
              <w:rPr>
                <w:rFonts w:ascii="Arial" w:hAnsi="Arial" w:cs="Arial"/>
              </w:rPr>
            </w:pPr>
            <w:r w:rsidRPr="00892031">
              <w:rPr>
                <w:rFonts w:ascii="Arial" w:hAnsi="Arial" w:cs="Arial"/>
              </w:rPr>
              <w:t>Maintain professional skills and knowledge at a contemporary level.</w:t>
            </w:r>
          </w:p>
          <w:p w14:paraId="3BF81575" w14:textId="3108B5CF" w:rsidR="000F111D" w:rsidRDefault="00225BB7" w:rsidP="00D25A40">
            <w:pPr>
              <w:numPr>
                <w:ilvl w:val="0"/>
                <w:numId w:val="23"/>
              </w:numPr>
              <w:ind w:left="357" w:hanging="357"/>
              <w:jc w:val="both"/>
              <w:rPr>
                <w:rFonts w:ascii="Arial" w:hAnsi="Arial" w:cs="Arial"/>
              </w:rPr>
            </w:pPr>
            <w:r>
              <w:rPr>
                <w:rFonts w:ascii="Arial" w:hAnsi="Arial" w:cs="Arial"/>
              </w:rPr>
              <w:t>Provide leadership to Managers within the Directorate including setting appropriate Key Performance Indicators and ensure they are held accountable to them</w:t>
            </w:r>
            <w:r w:rsidR="004D384C">
              <w:rPr>
                <w:rFonts w:ascii="Arial" w:hAnsi="Arial" w:cs="Arial"/>
              </w:rPr>
              <w:t>.</w:t>
            </w:r>
          </w:p>
          <w:p w14:paraId="7BE1A260" w14:textId="77777777" w:rsidR="00913E1C" w:rsidRDefault="00913E1C" w:rsidP="00D25A40">
            <w:pPr>
              <w:numPr>
                <w:ilvl w:val="0"/>
                <w:numId w:val="23"/>
              </w:numPr>
              <w:ind w:left="357" w:hanging="357"/>
              <w:jc w:val="both"/>
              <w:rPr>
                <w:rFonts w:ascii="Arial" w:hAnsi="Arial" w:cs="Arial"/>
              </w:rPr>
            </w:pPr>
            <w:r w:rsidRPr="00EE4BAB">
              <w:rPr>
                <w:rFonts w:ascii="Arial" w:hAnsi="Arial" w:cs="Arial"/>
              </w:rPr>
              <w:t>Report on departmental and Council-wide human resources, risk management and information management issues and recommendations requiring policy direction from Executive Management and Council.</w:t>
            </w:r>
          </w:p>
          <w:p w14:paraId="77996566" w14:textId="747B0E27" w:rsidR="001541E7" w:rsidRPr="00892031" w:rsidRDefault="00C07A17" w:rsidP="00D25A40">
            <w:pPr>
              <w:numPr>
                <w:ilvl w:val="0"/>
                <w:numId w:val="23"/>
              </w:numPr>
              <w:ind w:left="357" w:hanging="357"/>
              <w:jc w:val="both"/>
              <w:rPr>
                <w:rFonts w:ascii="Arial" w:hAnsi="Arial" w:cs="Arial"/>
              </w:rPr>
            </w:pPr>
            <w:r w:rsidRPr="00892031">
              <w:rPr>
                <w:rFonts w:ascii="Arial" w:hAnsi="Arial" w:cs="Arial"/>
              </w:rPr>
              <w:lastRenderedPageBreak/>
              <w:t xml:space="preserve">Support the delivery of the </w:t>
            </w:r>
            <w:r w:rsidR="001F4F7A" w:rsidRPr="00892031">
              <w:rPr>
                <w:rFonts w:ascii="Arial" w:hAnsi="Arial" w:cs="Arial"/>
              </w:rPr>
              <w:t>Long-Term</w:t>
            </w:r>
            <w:r w:rsidRPr="00892031">
              <w:rPr>
                <w:rFonts w:ascii="Arial" w:hAnsi="Arial" w:cs="Arial"/>
              </w:rPr>
              <w:t xml:space="preserve"> Financial Plan and Asset Plan</w:t>
            </w:r>
            <w:r w:rsidR="001541E7" w:rsidRPr="00892031">
              <w:rPr>
                <w:rFonts w:ascii="Arial" w:hAnsi="Arial" w:cs="Arial"/>
              </w:rPr>
              <w:t>.</w:t>
            </w:r>
          </w:p>
          <w:p w14:paraId="6B59F8A7" w14:textId="1F8447B7" w:rsidR="0066038E" w:rsidRPr="00892031" w:rsidRDefault="0066038E" w:rsidP="00D25A40">
            <w:pPr>
              <w:numPr>
                <w:ilvl w:val="0"/>
                <w:numId w:val="23"/>
              </w:numPr>
              <w:ind w:left="357" w:hanging="357"/>
              <w:jc w:val="both"/>
              <w:rPr>
                <w:rFonts w:ascii="Arial" w:hAnsi="Arial" w:cs="Arial"/>
              </w:rPr>
            </w:pPr>
            <w:r w:rsidRPr="00892031">
              <w:rPr>
                <w:rFonts w:ascii="Arial" w:hAnsi="Arial" w:cs="Arial"/>
              </w:rPr>
              <w:t>Ensure all relevant financial statutory requirements are achieved on time and as required.</w:t>
            </w:r>
          </w:p>
          <w:p w14:paraId="0C98F945" w14:textId="40D4E802" w:rsidR="004D384C" w:rsidRPr="00892031" w:rsidRDefault="004D384C" w:rsidP="00D25A40">
            <w:pPr>
              <w:numPr>
                <w:ilvl w:val="0"/>
                <w:numId w:val="23"/>
              </w:numPr>
              <w:ind w:left="357" w:hanging="357"/>
              <w:jc w:val="both"/>
              <w:rPr>
                <w:rFonts w:ascii="Arial" w:hAnsi="Arial" w:cs="Arial"/>
              </w:rPr>
            </w:pPr>
            <w:r w:rsidRPr="00892031">
              <w:rPr>
                <w:rFonts w:ascii="Arial" w:hAnsi="Arial" w:cs="Arial"/>
              </w:rPr>
              <w:t xml:space="preserve">Make decisions in accordance with delegated authority and </w:t>
            </w:r>
            <w:r w:rsidR="00911AF8" w:rsidRPr="00892031">
              <w:rPr>
                <w:rFonts w:ascii="Arial" w:hAnsi="Arial" w:cs="Arial"/>
              </w:rPr>
              <w:t xml:space="preserve">Council </w:t>
            </w:r>
            <w:r w:rsidRPr="00892031">
              <w:rPr>
                <w:rFonts w:ascii="Arial" w:hAnsi="Arial" w:cs="Arial"/>
              </w:rPr>
              <w:t>policy.</w:t>
            </w:r>
          </w:p>
          <w:p w14:paraId="14ACDC56" w14:textId="0252C22C" w:rsidR="001D49A0" w:rsidRPr="004D384C" w:rsidRDefault="004D384C" w:rsidP="00D25A40">
            <w:pPr>
              <w:numPr>
                <w:ilvl w:val="0"/>
                <w:numId w:val="23"/>
              </w:numPr>
              <w:ind w:left="357" w:hanging="357"/>
              <w:jc w:val="both"/>
              <w:rPr>
                <w:rFonts w:ascii="Arial" w:eastAsia="Times New Roman" w:hAnsi="Arial" w:cs="Times New Roman"/>
                <w:szCs w:val="24"/>
              </w:rPr>
            </w:pPr>
            <w:r w:rsidRPr="00892031">
              <w:rPr>
                <w:rFonts w:ascii="Arial" w:hAnsi="Arial" w:cs="Arial"/>
              </w:rPr>
              <w:t>Manage the Directorate’s budget and the financial performance of the Directorate generally in accordance with budget.</w:t>
            </w:r>
          </w:p>
        </w:tc>
      </w:tr>
    </w:tbl>
    <w:p w14:paraId="0FE0877F" w14:textId="77777777" w:rsidR="00B32AB2" w:rsidRPr="00C1143A" w:rsidRDefault="00B32AB2" w:rsidP="005E49F9">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10456"/>
      </w:tblGrid>
      <w:tr w:rsidR="00D05299" w:rsidRPr="006666A7" w14:paraId="63FCA7BC" w14:textId="77777777" w:rsidTr="00C1143A">
        <w:trPr>
          <w:trHeight w:val="397"/>
        </w:trPr>
        <w:tc>
          <w:tcPr>
            <w:tcW w:w="10456" w:type="dxa"/>
            <w:shd w:val="clear" w:color="auto" w:fill="262261"/>
            <w:vAlign w:val="center"/>
          </w:tcPr>
          <w:p w14:paraId="421613A6" w14:textId="4D3B992B" w:rsidR="00D05299" w:rsidRPr="006666A7" w:rsidRDefault="00D05299" w:rsidP="007A63E1">
            <w:pPr>
              <w:rPr>
                <w:rFonts w:ascii="Arial" w:hAnsi="Arial" w:cs="Arial"/>
                <w:b/>
                <w:bCs/>
                <w:sz w:val="28"/>
                <w:szCs w:val="28"/>
              </w:rPr>
            </w:pPr>
            <w:r>
              <w:rPr>
                <w:rFonts w:ascii="Arial" w:hAnsi="Arial" w:cs="Arial"/>
                <w:b/>
                <w:bCs/>
                <w:sz w:val="28"/>
                <w:szCs w:val="28"/>
              </w:rPr>
              <w:t>OCCUPATIONAL HEALTH AND SAFETY</w:t>
            </w:r>
          </w:p>
        </w:tc>
      </w:tr>
      <w:tr w:rsidR="00D05299" w:rsidRPr="00D05299" w14:paraId="3DBFDB35" w14:textId="77777777" w:rsidTr="00D25A40">
        <w:trPr>
          <w:trHeight w:val="1669"/>
        </w:trPr>
        <w:tc>
          <w:tcPr>
            <w:tcW w:w="10456" w:type="dxa"/>
            <w:tcBorders>
              <w:left w:val="nil"/>
              <w:right w:val="nil"/>
            </w:tcBorders>
            <w:vAlign w:val="center"/>
          </w:tcPr>
          <w:p w14:paraId="4BF715E6" w14:textId="77777777" w:rsidR="00D05299" w:rsidRPr="00892031" w:rsidRDefault="00D05299" w:rsidP="00D25A40">
            <w:pPr>
              <w:numPr>
                <w:ilvl w:val="0"/>
                <w:numId w:val="23"/>
              </w:numPr>
              <w:ind w:left="357" w:hanging="357"/>
              <w:jc w:val="both"/>
              <w:rPr>
                <w:rFonts w:ascii="Arial" w:hAnsi="Arial" w:cs="Arial"/>
              </w:rPr>
            </w:pPr>
            <w:r w:rsidRPr="00892031">
              <w:rPr>
                <w:rFonts w:ascii="Arial" w:hAnsi="Arial" w:cs="Arial"/>
              </w:rPr>
              <w:t>The incumbent must demonstrate a strong commitment to workplace health and safety and effective organisational and public risk management and must take all reasonable care in the performance of his/her duties to prevent injury to him/herself and others.</w:t>
            </w:r>
          </w:p>
          <w:p w14:paraId="3722666B" w14:textId="4838F40B" w:rsidR="00D05299" w:rsidRPr="00D05299" w:rsidRDefault="00D05299" w:rsidP="00D25A40">
            <w:pPr>
              <w:numPr>
                <w:ilvl w:val="0"/>
                <w:numId w:val="23"/>
              </w:numPr>
              <w:ind w:left="357" w:hanging="357"/>
              <w:jc w:val="both"/>
              <w:rPr>
                <w:rFonts w:ascii="Arial" w:eastAsia="Times New Roman" w:hAnsi="Arial" w:cs="Arial"/>
              </w:rPr>
            </w:pPr>
            <w:r w:rsidRPr="00892031">
              <w:rPr>
                <w:rFonts w:ascii="Arial" w:hAnsi="Arial" w:cs="Arial"/>
              </w:rPr>
              <w:t>The position is responsible for complying with the Council’s Occupational Health and Safety management program and relevant legislation by working in a safe and responsible manner taking into consideration other staff members. Responsibility includes correct use of equipment and the identification and reporting of workplace incidents and hazards.</w:t>
            </w:r>
          </w:p>
        </w:tc>
      </w:tr>
    </w:tbl>
    <w:p w14:paraId="3507AFE6" w14:textId="13E66F4A" w:rsidR="00D05299" w:rsidRPr="00C1143A" w:rsidRDefault="00D05299" w:rsidP="005E49F9">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10456"/>
      </w:tblGrid>
      <w:tr w:rsidR="00D05299" w:rsidRPr="006666A7" w14:paraId="5843B1B1" w14:textId="77777777" w:rsidTr="00C1143A">
        <w:trPr>
          <w:trHeight w:val="397"/>
        </w:trPr>
        <w:tc>
          <w:tcPr>
            <w:tcW w:w="10456" w:type="dxa"/>
            <w:shd w:val="clear" w:color="auto" w:fill="262261"/>
            <w:vAlign w:val="center"/>
          </w:tcPr>
          <w:p w14:paraId="7F4369ED" w14:textId="2E682E66" w:rsidR="00D05299" w:rsidRPr="006666A7" w:rsidRDefault="00D05299" w:rsidP="007A63E1">
            <w:pPr>
              <w:rPr>
                <w:rFonts w:ascii="Arial" w:hAnsi="Arial" w:cs="Arial"/>
                <w:b/>
                <w:bCs/>
                <w:sz w:val="28"/>
                <w:szCs w:val="28"/>
              </w:rPr>
            </w:pPr>
            <w:r>
              <w:rPr>
                <w:rFonts w:ascii="Arial" w:hAnsi="Arial" w:cs="Arial"/>
                <w:b/>
                <w:bCs/>
                <w:sz w:val="28"/>
                <w:szCs w:val="28"/>
              </w:rPr>
              <w:t>RISK MANAGEMENT</w:t>
            </w:r>
          </w:p>
        </w:tc>
      </w:tr>
      <w:tr w:rsidR="00C91926" w:rsidRPr="00D05299" w14:paraId="269B04E5" w14:textId="77777777" w:rsidTr="00D25A40">
        <w:trPr>
          <w:trHeight w:val="4541"/>
        </w:trPr>
        <w:tc>
          <w:tcPr>
            <w:tcW w:w="10456" w:type="dxa"/>
            <w:tcBorders>
              <w:left w:val="nil"/>
              <w:right w:val="nil"/>
            </w:tcBorders>
            <w:vAlign w:val="center"/>
          </w:tcPr>
          <w:p w14:paraId="70E550C4" w14:textId="77777777" w:rsidR="00C91926" w:rsidRPr="00981214" w:rsidRDefault="00C91926" w:rsidP="00D25A40">
            <w:pPr>
              <w:numPr>
                <w:ilvl w:val="0"/>
                <w:numId w:val="23"/>
              </w:numPr>
              <w:ind w:left="357" w:hanging="357"/>
              <w:jc w:val="both"/>
              <w:rPr>
                <w:rFonts w:ascii="Arial" w:hAnsi="Arial" w:cs="Arial"/>
              </w:rPr>
            </w:pPr>
            <w:r w:rsidRPr="00981214">
              <w:rPr>
                <w:rFonts w:ascii="Arial" w:hAnsi="Arial" w:cs="Arial"/>
              </w:rPr>
              <w:t>Ensure that activities, functions and responsibilities are carried out in accordance with statutory obligations and legal procedures, with minimal exposure to risk and litigation.</w:t>
            </w:r>
          </w:p>
          <w:p w14:paraId="28585688" w14:textId="398CD8DF" w:rsidR="00C91926" w:rsidRPr="00981214" w:rsidRDefault="00C91926" w:rsidP="00D25A40">
            <w:pPr>
              <w:numPr>
                <w:ilvl w:val="0"/>
                <w:numId w:val="23"/>
              </w:numPr>
              <w:ind w:left="357" w:hanging="357"/>
              <w:jc w:val="both"/>
              <w:rPr>
                <w:rFonts w:ascii="Arial" w:hAnsi="Arial" w:cs="Arial"/>
              </w:rPr>
            </w:pPr>
            <w:r w:rsidRPr="00981214">
              <w:rPr>
                <w:rFonts w:ascii="Arial" w:hAnsi="Arial" w:cs="Arial"/>
              </w:rPr>
              <w:t>Ensure Council’s Risk Management Policy and Procedures are observed and complied with at a personal level.</w:t>
            </w:r>
          </w:p>
          <w:p w14:paraId="6B68C83D" w14:textId="0909FC77" w:rsidR="00734773" w:rsidRPr="00981214" w:rsidRDefault="009210EA" w:rsidP="00D25A40">
            <w:pPr>
              <w:numPr>
                <w:ilvl w:val="0"/>
                <w:numId w:val="23"/>
              </w:numPr>
              <w:ind w:left="357" w:hanging="357"/>
              <w:jc w:val="both"/>
              <w:rPr>
                <w:rFonts w:ascii="Arial" w:hAnsi="Arial" w:cs="Arial"/>
              </w:rPr>
            </w:pPr>
            <w:r w:rsidRPr="00981214">
              <w:rPr>
                <w:rFonts w:ascii="Arial" w:hAnsi="Arial" w:cs="Arial"/>
              </w:rPr>
              <w:t>Action, monitor and amend the Strategic Risk Register</w:t>
            </w:r>
            <w:r w:rsidR="00C51DA1" w:rsidRPr="00981214">
              <w:rPr>
                <w:rFonts w:ascii="Arial" w:hAnsi="Arial" w:cs="Arial"/>
              </w:rPr>
              <w:t xml:space="preserve"> for tasks attributed to the Directorate.</w:t>
            </w:r>
          </w:p>
          <w:p w14:paraId="5FFC6576" w14:textId="77777777" w:rsidR="00C91926" w:rsidRPr="008864BD" w:rsidRDefault="00C91926" w:rsidP="00D25A40">
            <w:pPr>
              <w:numPr>
                <w:ilvl w:val="0"/>
                <w:numId w:val="23"/>
              </w:numPr>
              <w:ind w:left="357" w:hanging="357"/>
              <w:jc w:val="both"/>
              <w:rPr>
                <w:rFonts w:ascii="Arial" w:hAnsi="Arial" w:cs="Arial"/>
              </w:rPr>
            </w:pPr>
            <w:r w:rsidRPr="008864BD">
              <w:rPr>
                <w:rFonts w:ascii="Arial" w:hAnsi="Arial" w:cs="Arial"/>
              </w:rPr>
              <w:t>Promote the identification, evaluation and documentation of risks in the Risk Register and ensure that existing and new risks are effectively managed.</w:t>
            </w:r>
          </w:p>
          <w:p w14:paraId="70CD59B3" w14:textId="77777777" w:rsidR="00C91926" w:rsidRPr="008864BD" w:rsidRDefault="00C91926" w:rsidP="00D25A40">
            <w:pPr>
              <w:numPr>
                <w:ilvl w:val="0"/>
                <w:numId w:val="23"/>
              </w:numPr>
              <w:ind w:left="357" w:hanging="357"/>
              <w:jc w:val="both"/>
              <w:rPr>
                <w:rFonts w:ascii="Arial" w:hAnsi="Arial" w:cs="Arial"/>
              </w:rPr>
            </w:pPr>
            <w:r w:rsidRPr="008864BD">
              <w:rPr>
                <w:rFonts w:ascii="Arial" w:hAnsi="Arial" w:cs="Arial"/>
              </w:rPr>
              <w:t>Monitor and assess the risks documented in the Risk Register.</w:t>
            </w:r>
          </w:p>
          <w:p w14:paraId="710F1C5F" w14:textId="77777777" w:rsidR="00C91926" w:rsidRPr="008864BD" w:rsidRDefault="00C91926" w:rsidP="00D25A40">
            <w:pPr>
              <w:numPr>
                <w:ilvl w:val="0"/>
                <w:numId w:val="23"/>
              </w:numPr>
              <w:ind w:left="357" w:hanging="357"/>
              <w:jc w:val="both"/>
              <w:rPr>
                <w:rFonts w:ascii="Arial" w:hAnsi="Arial" w:cs="Arial"/>
              </w:rPr>
            </w:pPr>
            <w:r w:rsidRPr="008864BD">
              <w:rPr>
                <w:rFonts w:ascii="Arial" w:hAnsi="Arial" w:cs="Arial"/>
              </w:rPr>
              <w:t>Create an environment where risk management is accepted as a responsibility of staff.</w:t>
            </w:r>
          </w:p>
          <w:p w14:paraId="4FC5E2EB" w14:textId="2193DA73" w:rsidR="00C91926" w:rsidRPr="008864BD" w:rsidRDefault="00C91926" w:rsidP="00D25A40">
            <w:pPr>
              <w:numPr>
                <w:ilvl w:val="0"/>
                <w:numId w:val="23"/>
              </w:numPr>
              <w:ind w:left="357" w:hanging="357"/>
              <w:jc w:val="both"/>
              <w:rPr>
                <w:rFonts w:ascii="Arial" w:hAnsi="Arial" w:cs="Arial"/>
              </w:rPr>
            </w:pPr>
            <w:r w:rsidRPr="008864BD">
              <w:rPr>
                <w:rFonts w:ascii="Arial" w:hAnsi="Arial" w:cs="Arial"/>
              </w:rPr>
              <w:t>Ensure the development and promotion of risk identification</w:t>
            </w:r>
            <w:r w:rsidR="00C51DA1">
              <w:rPr>
                <w:rFonts w:ascii="Arial" w:hAnsi="Arial" w:cs="Arial"/>
              </w:rPr>
              <w:t xml:space="preserve"> and reporting</w:t>
            </w:r>
            <w:r w:rsidRPr="008864BD">
              <w:rPr>
                <w:rFonts w:ascii="Arial" w:hAnsi="Arial" w:cs="Arial"/>
              </w:rPr>
              <w:t xml:space="preserve"> procedures.</w:t>
            </w:r>
          </w:p>
          <w:p w14:paraId="759F36E5" w14:textId="67276C67" w:rsidR="00C91926" w:rsidRPr="008864BD" w:rsidRDefault="00C91926" w:rsidP="00D25A40">
            <w:pPr>
              <w:numPr>
                <w:ilvl w:val="0"/>
                <w:numId w:val="23"/>
              </w:numPr>
              <w:ind w:left="357" w:hanging="357"/>
              <w:jc w:val="both"/>
              <w:rPr>
                <w:rFonts w:ascii="Arial" w:hAnsi="Arial" w:cs="Arial"/>
              </w:rPr>
            </w:pPr>
            <w:r w:rsidRPr="008864BD">
              <w:rPr>
                <w:rFonts w:ascii="Arial" w:hAnsi="Arial" w:cs="Arial"/>
              </w:rPr>
              <w:t>Provide quality advice to the C</w:t>
            </w:r>
            <w:r w:rsidR="006B15F6">
              <w:rPr>
                <w:rFonts w:ascii="Arial" w:hAnsi="Arial" w:cs="Arial"/>
              </w:rPr>
              <w:t xml:space="preserve">hief </w:t>
            </w:r>
            <w:r w:rsidRPr="008864BD">
              <w:rPr>
                <w:rFonts w:ascii="Arial" w:hAnsi="Arial" w:cs="Arial"/>
              </w:rPr>
              <w:t>E</w:t>
            </w:r>
            <w:r w:rsidR="006B15F6">
              <w:rPr>
                <w:rFonts w:ascii="Arial" w:hAnsi="Arial" w:cs="Arial"/>
              </w:rPr>
              <w:t xml:space="preserve">xecutive </w:t>
            </w:r>
            <w:r w:rsidR="006B15F6" w:rsidRPr="008864BD">
              <w:rPr>
                <w:rFonts w:ascii="Arial" w:hAnsi="Arial" w:cs="Arial"/>
              </w:rPr>
              <w:t>O</w:t>
            </w:r>
            <w:r w:rsidR="006B15F6">
              <w:rPr>
                <w:rFonts w:ascii="Arial" w:hAnsi="Arial" w:cs="Arial"/>
              </w:rPr>
              <w:t>fficer</w:t>
            </w:r>
            <w:r w:rsidRPr="008864BD">
              <w:rPr>
                <w:rFonts w:ascii="Arial" w:hAnsi="Arial" w:cs="Arial"/>
              </w:rPr>
              <w:t xml:space="preserve"> on the elements of risk considered to be an exposure to Council operations.</w:t>
            </w:r>
          </w:p>
          <w:p w14:paraId="404B69E2" w14:textId="77777777" w:rsidR="00C91926" w:rsidRDefault="00C91926" w:rsidP="00D25A40">
            <w:pPr>
              <w:numPr>
                <w:ilvl w:val="0"/>
                <w:numId w:val="23"/>
              </w:numPr>
              <w:ind w:left="357" w:hanging="357"/>
              <w:jc w:val="both"/>
              <w:rPr>
                <w:rFonts w:ascii="Arial" w:hAnsi="Arial" w:cs="Arial"/>
              </w:rPr>
            </w:pPr>
            <w:r w:rsidRPr="008864BD">
              <w:rPr>
                <w:rFonts w:ascii="Arial" w:hAnsi="Arial" w:cs="Arial"/>
              </w:rPr>
              <w:t>Maintain overall responsibility for the effective management of all types of risk.</w:t>
            </w:r>
          </w:p>
          <w:p w14:paraId="2829CD5B" w14:textId="77777777" w:rsidR="00E15309" w:rsidRPr="008864BD" w:rsidRDefault="00E15309" w:rsidP="00D25A40">
            <w:pPr>
              <w:numPr>
                <w:ilvl w:val="0"/>
                <w:numId w:val="23"/>
              </w:numPr>
              <w:ind w:left="357" w:hanging="357"/>
              <w:jc w:val="both"/>
              <w:rPr>
                <w:rFonts w:ascii="Arial" w:hAnsi="Arial" w:cs="Arial"/>
              </w:rPr>
            </w:pPr>
            <w:r w:rsidRPr="008864BD">
              <w:rPr>
                <w:rFonts w:ascii="Arial" w:hAnsi="Arial" w:cs="Arial"/>
              </w:rPr>
              <w:t>Develop and foster working relationship with other agencies with which Council has a shared risk.</w:t>
            </w:r>
          </w:p>
          <w:p w14:paraId="66B7F61F" w14:textId="77777777" w:rsidR="00E15309" w:rsidRPr="008864BD" w:rsidRDefault="00E15309" w:rsidP="00D25A40">
            <w:pPr>
              <w:numPr>
                <w:ilvl w:val="0"/>
                <w:numId w:val="23"/>
              </w:numPr>
              <w:ind w:left="357" w:hanging="357"/>
              <w:jc w:val="both"/>
              <w:rPr>
                <w:rFonts w:ascii="Arial" w:hAnsi="Arial" w:cs="Arial"/>
              </w:rPr>
            </w:pPr>
            <w:r w:rsidRPr="008864BD">
              <w:rPr>
                <w:rFonts w:ascii="Arial" w:hAnsi="Arial" w:cs="Arial"/>
              </w:rPr>
              <w:t>Ensure that employees are adequately trained in the identification, assessment and procedures available for minimisation of organisational risk.</w:t>
            </w:r>
          </w:p>
          <w:p w14:paraId="6F262D0B" w14:textId="184E9AB2" w:rsidR="00E15309" w:rsidRPr="00BD46B6" w:rsidRDefault="00E15309" w:rsidP="00D25A40">
            <w:pPr>
              <w:numPr>
                <w:ilvl w:val="0"/>
                <w:numId w:val="23"/>
              </w:numPr>
              <w:ind w:left="357" w:hanging="357"/>
              <w:jc w:val="both"/>
              <w:rPr>
                <w:rFonts w:ascii="Arial" w:hAnsi="Arial" w:cs="Arial"/>
              </w:rPr>
            </w:pPr>
            <w:r w:rsidRPr="008864BD">
              <w:rPr>
                <w:rFonts w:ascii="Arial" w:hAnsi="Arial" w:cs="Arial"/>
              </w:rPr>
              <w:t xml:space="preserve">Acknowledge the management of risk is an integral part of service planning and delivery and there needs to be appropriate resources and support provided to manage those risks. </w:t>
            </w:r>
          </w:p>
        </w:tc>
      </w:tr>
    </w:tbl>
    <w:p w14:paraId="7DD7EC86" w14:textId="77777777" w:rsidR="00EF7DAB" w:rsidRPr="00C1143A" w:rsidRDefault="00EF7DAB" w:rsidP="005E49F9">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10456"/>
      </w:tblGrid>
      <w:tr w:rsidR="00D05299" w:rsidRPr="006666A7" w14:paraId="5E72C7DB" w14:textId="77777777" w:rsidTr="00C1143A">
        <w:trPr>
          <w:trHeight w:val="397"/>
        </w:trPr>
        <w:tc>
          <w:tcPr>
            <w:tcW w:w="10456" w:type="dxa"/>
            <w:shd w:val="clear" w:color="auto" w:fill="262261"/>
            <w:vAlign w:val="center"/>
          </w:tcPr>
          <w:p w14:paraId="07623AB4" w14:textId="019356BB" w:rsidR="00D05299" w:rsidRPr="006666A7" w:rsidRDefault="00D05299" w:rsidP="007A63E1">
            <w:pPr>
              <w:rPr>
                <w:rFonts w:ascii="Arial" w:hAnsi="Arial" w:cs="Arial"/>
                <w:b/>
                <w:bCs/>
                <w:sz w:val="28"/>
                <w:szCs w:val="28"/>
              </w:rPr>
            </w:pPr>
            <w:r>
              <w:rPr>
                <w:rFonts w:ascii="Arial" w:hAnsi="Arial" w:cs="Arial"/>
                <w:b/>
                <w:bCs/>
                <w:sz w:val="28"/>
                <w:szCs w:val="28"/>
              </w:rPr>
              <w:t>ACCOUNTABILITY AND EXTENT OF AUTHORITY</w:t>
            </w:r>
          </w:p>
        </w:tc>
      </w:tr>
      <w:tr w:rsidR="0066038E" w:rsidRPr="00D05299" w14:paraId="07FB68E3" w14:textId="77777777" w:rsidTr="00C1143A">
        <w:trPr>
          <w:trHeight w:val="2404"/>
        </w:trPr>
        <w:tc>
          <w:tcPr>
            <w:tcW w:w="10456" w:type="dxa"/>
            <w:tcBorders>
              <w:left w:val="nil"/>
              <w:right w:val="nil"/>
            </w:tcBorders>
            <w:vAlign w:val="center"/>
          </w:tcPr>
          <w:p w14:paraId="08475F85" w14:textId="77777777" w:rsidR="0066038E" w:rsidRDefault="0066038E" w:rsidP="00D25A40">
            <w:pPr>
              <w:numPr>
                <w:ilvl w:val="0"/>
                <w:numId w:val="23"/>
              </w:numPr>
              <w:ind w:left="357" w:hanging="357"/>
              <w:jc w:val="both"/>
              <w:rPr>
                <w:rFonts w:ascii="Arial" w:hAnsi="Arial" w:cs="Arial"/>
              </w:rPr>
            </w:pPr>
            <w:r w:rsidRPr="001456B1">
              <w:rPr>
                <w:rFonts w:ascii="Arial" w:hAnsi="Arial" w:cs="Arial"/>
              </w:rPr>
              <w:t>Accountable to the Chief Executive Officer for the quality, effectiveness, cost and timeliness of work plans, programs, projects, events, initiatives, including systems and technology being managed</w:t>
            </w:r>
          </w:p>
          <w:p w14:paraId="352817AE" w14:textId="77777777" w:rsidR="0066038E" w:rsidRPr="001456B1" w:rsidRDefault="0066038E" w:rsidP="00D25A40">
            <w:pPr>
              <w:numPr>
                <w:ilvl w:val="0"/>
                <w:numId w:val="23"/>
              </w:numPr>
              <w:ind w:left="357" w:hanging="357"/>
              <w:jc w:val="both"/>
              <w:rPr>
                <w:rFonts w:ascii="Arial" w:hAnsi="Arial" w:cs="Arial"/>
              </w:rPr>
            </w:pPr>
            <w:r w:rsidRPr="001456B1">
              <w:rPr>
                <w:rFonts w:ascii="Arial" w:hAnsi="Arial" w:cs="Arial"/>
              </w:rPr>
              <w:t xml:space="preserve">Effective management of </w:t>
            </w:r>
            <w:r>
              <w:rPr>
                <w:rFonts w:ascii="Arial" w:hAnsi="Arial" w:cs="Arial"/>
              </w:rPr>
              <w:t>project</w:t>
            </w:r>
            <w:r w:rsidRPr="001456B1">
              <w:rPr>
                <w:rFonts w:ascii="Arial" w:hAnsi="Arial" w:cs="Arial"/>
              </w:rPr>
              <w:t xml:space="preserve"> timelines and budgets</w:t>
            </w:r>
          </w:p>
          <w:p w14:paraId="06F5A0BF" w14:textId="77777777" w:rsidR="0066038E" w:rsidRDefault="0066038E" w:rsidP="00D25A40">
            <w:pPr>
              <w:numPr>
                <w:ilvl w:val="0"/>
                <w:numId w:val="23"/>
              </w:numPr>
              <w:ind w:left="357" w:hanging="357"/>
              <w:jc w:val="both"/>
              <w:rPr>
                <w:rFonts w:ascii="Arial" w:hAnsi="Arial" w:cs="Arial"/>
              </w:rPr>
            </w:pPr>
            <w:r w:rsidRPr="001456B1">
              <w:rPr>
                <w:rFonts w:ascii="Arial" w:hAnsi="Arial" w:cs="Arial"/>
              </w:rPr>
              <w:t xml:space="preserve">Subject to the provisions of the </w:t>
            </w:r>
            <w:r w:rsidRPr="001456B1">
              <w:rPr>
                <w:rFonts w:ascii="Arial" w:hAnsi="Arial" w:cs="Arial"/>
                <w:i/>
              </w:rPr>
              <w:t xml:space="preserve">Local Government Act </w:t>
            </w:r>
            <w:r w:rsidR="00504D5A">
              <w:rPr>
                <w:rFonts w:ascii="Arial" w:hAnsi="Arial" w:cs="Arial"/>
                <w:i/>
              </w:rPr>
              <w:t>2020</w:t>
            </w:r>
            <w:r w:rsidRPr="001456B1">
              <w:rPr>
                <w:rFonts w:ascii="Arial" w:hAnsi="Arial" w:cs="Arial"/>
              </w:rPr>
              <w:t xml:space="preserve"> and Council policies and procedures, the incumbent has the authority to make decisions about the implementation of appropriate work practices to achieve Council’s goals and objectives and provide effective and quality </w:t>
            </w:r>
            <w:r>
              <w:rPr>
                <w:rFonts w:ascii="Arial" w:hAnsi="Arial" w:cs="Arial"/>
              </w:rPr>
              <w:t>workforce</w:t>
            </w:r>
          </w:p>
          <w:p w14:paraId="18247603" w14:textId="77777777" w:rsidR="00504D5A" w:rsidRDefault="00504D5A" w:rsidP="00D25A40">
            <w:pPr>
              <w:numPr>
                <w:ilvl w:val="0"/>
                <w:numId w:val="23"/>
              </w:numPr>
              <w:spacing w:line="259" w:lineRule="auto"/>
              <w:ind w:left="357" w:hanging="357"/>
              <w:jc w:val="both"/>
              <w:rPr>
                <w:rFonts w:ascii="Arial" w:hAnsi="Arial" w:cs="Arial"/>
              </w:rPr>
            </w:pPr>
            <w:r w:rsidRPr="001456B1">
              <w:rPr>
                <w:rFonts w:ascii="Arial" w:hAnsi="Arial" w:cs="Arial"/>
              </w:rPr>
              <w:t xml:space="preserve">The incumbent is required to report to </w:t>
            </w:r>
            <w:r>
              <w:rPr>
                <w:rFonts w:ascii="Arial" w:hAnsi="Arial" w:cs="Arial"/>
              </w:rPr>
              <w:t>the Chief Executive Officer</w:t>
            </w:r>
            <w:r w:rsidRPr="001456B1">
              <w:rPr>
                <w:rFonts w:ascii="Arial" w:hAnsi="Arial" w:cs="Arial"/>
              </w:rPr>
              <w:t xml:space="preserve"> any issues which he/she is unable to resolve in the workplace.</w:t>
            </w:r>
          </w:p>
          <w:p w14:paraId="352282A9" w14:textId="15FCF297" w:rsidR="00472AB2" w:rsidRPr="00D25A40" w:rsidRDefault="00504D5A" w:rsidP="00D25A40">
            <w:pPr>
              <w:numPr>
                <w:ilvl w:val="0"/>
                <w:numId w:val="23"/>
              </w:numPr>
              <w:ind w:left="357" w:hanging="357"/>
              <w:jc w:val="both"/>
              <w:rPr>
                <w:rFonts w:ascii="Arial" w:hAnsi="Arial" w:cs="Arial"/>
              </w:rPr>
            </w:pPr>
            <w:r>
              <w:rPr>
                <w:rFonts w:ascii="Arial" w:eastAsia="Times New Roman" w:hAnsi="Arial" w:cs="Arial"/>
              </w:rPr>
              <w:t xml:space="preserve">The </w:t>
            </w:r>
            <w:r w:rsidRPr="00BA63B8">
              <w:rPr>
                <w:rFonts w:ascii="Arial" w:eastAsia="Times New Roman" w:hAnsi="Arial" w:cs="Arial"/>
              </w:rPr>
              <w:t>Director</w:t>
            </w:r>
            <w:r>
              <w:rPr>
                <w:rFonts w:ascii="Arial" w:eastAsia="Times New Roman" w:hAnsi="Arial" w:cs="Arial"/>
              </w:rPr>
              <w:t xml:space="preserve"> </w:t>
            </w:r>
            <w:r w:rsidRPr="00BA63B8">
              <w:rPr>
                <w:rFonts w:ascii="Arial" w:eastAsia="Times New Roman" w:hAnsi="Arial" w:cs="Arial"/>
              </w:rPr>
              <w:t>must operate within all relevant statutory requirements and within delegations and approved budgets.</w:t>
            </w:r>
          </w:p>
        </w:tc>
      </w:tr>
    </w:tbl>
    <w:p w14:paraId="4FFA0587" w14:textId="61B78B4C" w:rsidR="00B666BE" w:rsidRPr="00C1143A" w:rsidRDefault="00B666BE" w:rsidP="00D25A40">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10456"/>
      </w:tblGrid>
      <w:tr w:rsidR="00080560" w:rsidRPr="006666A7" w14:paraId="433F01C7" w14:textId="77777777" w:rsidTr="00C1143A">
        <w:trPr>
          <w:trHeight w:val="397"/>
        </w:trPr>
        <w:tc>
          <w:tcPr>
            <w:tcW w:w="10456" w:type="dxa"/>
            <w:shd w:val="clear" w:color="auto" w:fill="262261"/>
            <w:vAlign w:val="center"/>
          </w:tcPr>
          <w:p w14:paraId="3C848715" w14:textId="77777777" w:rsidR="00080560" w:rsidRPr="006666A7" w:rsidRDefault="00080560" w:rsidP="00FF5866">
            <w:pPr>
              <w:rPr>
                <w:rFonts w:ascii="Arial" w:hAnsi="Arial" w:cs="Arial"/>
                <w:b/>
                <w:bCs/>
                <w:sz w:val="28"/>
                <w:szCs w:val="28"/>
              </w:rPr>
            </w:pPr>
            <w:r>
              <w:rPr>
                <w:rFonts w:ascii="Arial" w:hAnsi="Arial" w:cs="Arial"/>
                <w:b/>
                <w:bCs/>
                <w:sz w:val="28"/>
                <w:szCs w:val="28"/>
              </w:rPr>
              <w:t>JUDGEMENT AND DECISION MAKING</w:t>
            </w:r>
          </w:p>
        </w:tc>
      </w:tr>
      <w:tr w:rsidR="00080560" w:rsidRPr="00A65135" w14:paraId="046A2959" w14:textId="77777777" w:rsidTr="00C1143A">
        <w:trPr>
          <w:trHeight w:val="70"/>
        </w:trPr>
        <w:tc>
          <w:tcPr>
            <w:tcW w:w="10456" w:type="dxa"/>
            <w:tcBorders>
              <w:left w:val="nil"/>
              <w:right w:val="nil"/>
            </w:tcBorders>
            <w:vAlign w:val="center"/>
          </w:tcPr>
          <w:p w14:paraId="6333FE44" w14:textId="77777777" w:rsidR="00080560" w:rsidRPr="001456B1" w:rsidRDefault="00080560" w:rsidP="00080560">
            <w:pPr>
              <w:numPr>
                <w:ilvl w:val="0"/>
                <w:numId w:val="23"/>
              </w:numPr>
              <w:ind w:left="357" w:hanging="357"/>
              <w:jc w:val="both"/>
              <w:rPr>
                <w:rFonts w:ascii="Arial" w:hAnsi="Arial" w:cs="Arial"/>
              </w:rPr>
            </w:pPr>
            <w:r w:rsidRPr="001456B1">
              <w:rPr>
                <w:rFonts w:ascii="Arial" w:hAnsi="Arial" w:cs="Arial"/>
              </w:rPr>
              <w:t>Considerable degree of problem solving into policy formulation and to achieve strategic objectives within resource constraints</w:t>
            </w:r>
            <w:r>
              <w:rPr>
                <w:rFonts w:ascii="Arial" w:hAnsi="Arial" w:cs="Arial"/>
              </w:rPr>
              <w:t>.</w:t>
            </w:r>
          </w:p>
          <w:p w14:paraId="5CAE61C6" w14:textId="77777777" w:rsidR="00080560" w:rsidRPr="001456B1" w:rsidRDefault="00080560" w:rsidP="00080560">
            <w:pPr>
              <w:numPr>
                <w:ilvl w:val="0"/>
                <w:numId w:val="23"/>
              </w:numPr>
              <w:ind w:left="357" w:hanging="357"/>
              <w:jc w:val="both"/>
              <w:rPr>
                <w:rFonts w:ascii="Arial" w:hAnsi="Arial" w:cs="Arial"/>
              </w:rPr>
            </w:pPr>
            <w:r w:rsidRPr="001456B1">
              <w:rPr>
                <w:rFonts w:ascii="Arial" w:hAnsi="Arial" w:cs="Arial"/>
              </w:rPr>
              <w:t>Make decisions on matters, which are the responsibility of the position, provided that these are within delegated authority, legislative requirements and in accordance with the requirements of the</w:t>
            </w:r>
            <w:r>
              <w:rPr>
                <w:rFonts w:ascii="Arial" w:hAnsi="Arial" w:cs="Arial"/>
              </w:rPr>
              <w:t xml:space="preserve"> Chief Executive Officer.</w:t>
            </w:r>
          </w:p>
          <w:p w14:paraId="28E9D86D" w14:textId="77777777" w:rsidR="00080560" w:rsidRPr="001456B1" w:rsidRDefault="00080560" w:rsidP="00080560">
            <w:pPr>
              <w:numPr>
                <w:ilvl w:val="0"/>
                <w:numId w:val="23"/>
              </w:numPr>
              <w:ind w:left="357" w:hanging="357"/>
              <w:jc w:val="both"/>
              <w:rPr>
                <w:rFonts w:ascii="Arial" w:hAnsi="Arial" w:cs="Arial"/>
              </w:rPr>
            </w:pPr>
            <w:r w:rsidRPr="001456B1">
              <w:rPr>
                <w:rFonts w:ascii="Arial" w:hAnsi="Arial" w:cs="Arial"/>
              </w:rPr>
              <w:lastRenderedPageBreak/>
              <w:t>Exercise judgement when dealing with complex issues and an ability to utilise effective problem-solving skills</w:t>
            </w:r>
            <w:r>
              <w:rPr>
                <w:rFonts w:ascii="Arial" w:hAnsi="Arial" w:cs="Arial"/>
              </w:rPr>
              <w:t>.</w:t>
            </w:r>
          </w:p>
          <w:p w14:paraId="2E208BDD" w14:textId="77777777" w:rsidR="00080560" w:rsidRPr="001456B1" w:rsidRDefault="00080560" w:rsidP="00080560">
            <w:pPr>
              <w:numPr>
                <w:ilvl w:val="0"/>
                <w:numId w:val="23"/>
              </w:numPr>
              <w:ind w:left="357" w:hanging="357"/>
              <w:jc w:val="both"/>
              <w:rPr>
                <w:rFonts w:ascii="Arial" w:hAnsi="Arial" w:cs="Arial"/>
              </w:rPr>
            </w:pPr>
            <w:r w:rsidRPr="001456B1">
              <w:rPr>
                <w:rFonts w:ascii="Arial" w:hAnsi="Arial" w:cs="Arial"/>
              </w:rPr>
              <w:t>Make decisions related to the issue at hand based on in-depth knowledge and understanding of the Shire’s broader goals and objectives</w:t>
            </w:r>
            <w:r>
              <w:rPr>
                <w:rFonts w:ascii="Arial" w:hAnsi="Arial" w:cs="Arial"/>
              </w:rPr>
              <w:t>.</w:t>
            </w:r>
          </w:p>
          <w:p w14:paraId="31A274F4" w14:textId="77777777" w:rsidR="00080560" w:rsidRPr="001456B1" w:rsidRDefault="00080560" w:rsidP="00080560">
            <w:pPr>
              <w:numPr>
                <w:ilvl w:val="0"/>
                <w:numId w:val="23"/>
              </w:numPr>
              <w:ind w:left="357" w:hanging="357"/>
              <w:jc w:val="both"/>
              <w:rPr>
                <w:rFonts w:ascii="Arial" w:hAnsi="Arial" w:cs="Arial"/>
              </w:rPr>
            </w:pPr>
            <w:r w:rsidRPr="001456B1">
              <w:rPr>
                <w:rFonts w:ascii="Arial" w:hAnsi="Arial" w:cs="Arial"/>
              </w:rPr>
              <w:t>Apply specialist knowledge and techniques to new situations</w:t>
            </w:r>
            <w:r>
              <w:rPr>
                <w:rFonts w:ascii="Arial" w:hAnsi="Arial" w:cs="Arial"/>
              </w:rPr>
              <w:t>.</w:t>
            </w:r>
          </w:p>
          <w:p w14:paraId="406D7C0C" w14:textId="77777777" w:rsidR="00080560" w:rsidRDefault="00080560" w:rsidP="00080560">
            <w:pPr>
              <w:numPr>
                <w:ilvl w:val="0"/>
                <w:numId w:val="23"/>
              </w:numPr>
              <w:ind w:left="357" w:hanging="357"/>
              <w:jc w:val="both"/>
              <w:rPr>
                <w:rFonts w:ascii="Arial" w:hAnsi="Arial" w:cs="Arial"/>
              </w:rPr>
            </w:pPr>
            <w:r>
              <w:rPr>
                <w:rFonts w:ascii="Arial" w:hAnsi="Arial" w:cs="Arial"/>
              </w:rPr>
              <w:t>Operational decision making in the pursuit of providing</w:t>
            </w:r>
            <w:r w:rsidRPr="001456B1">
              <w:rPr>
                <w:rFonts w:ascii="Arial" w:hAnsi="Arial" w:cs="Arial"/>
              </w:rPr>
              <w:t xml:space="preserve"> excellent customer service </w:t>
            </w:r>
            <w:r>
              <w:rPr>
                <w:rFonts w:ascii="Arial" w:hAnsi="Arial" w:cs="Arial"/>
              </w:rPr>
              <w:t xml:space="preserve">in relation to human resources </w:t>
            </w:r>
            <w:r w:rsidRPr="001456B1">
              <w:rPr>
                <w:rFonts w:ascii="Arial" w:hAnsi="Arial" w:cs="Arial"/>
              </w:rPr>
              <w:t>to all areas of Council, the community and other external stakeholders.</w:t>
            </w:r>
          </w:p>
          <w:p w14:paraId="433CB62B" w14:textId="77777777" w:rsidR="00080560" w:rsidRDefault="00080560" w:rsidP="00080560">
            <w:pPr>
              <w:numPr>
                <w:ilvl w:val="0"/>
                <w:numId w:val="23"/>
              </w:numPr>
              <w:ind w:left="357" w:hanging="357"/>
              <w:jc w:val="both"/>
              <w:rPr>
                <w:rFonts w:ascii="Arial" w:hAnsi="Arial" w:cs="Arial"/>
              </w:rPr>
            </w:pPr>
            <w:r w:rsidRPr="00DE493B">
              <w:rPr>
                <w:rFonts w:ascii="Arial" w:hAnsi="Arial" w:cs="Arial"/>
              </w:rPr>
              <w:t>Use initiative based on experience and or knowledge in determining suitable action and seeks guidance from outside the organisation if and when required.</w:t>
            </w:r>
          </w:p>
          <w:p w14:paraId="0B257959" w14:textId="77777777" w:rsidR="00080560" w:rsidRPr="00653D5B" w:rsidRDefault="00080560" w:rsidP="00080560">
            <w:pPr>
              <w:numPr>
                <w:ilvl w:val="0"/>
                <w:numId w:val="23"/>
              </w:numPr>
              <w:ind w:left="357" w:hanging="357"/>
              <w:jc w:val="both"/>
              <w:rPr>
                <w:rFonts w:ascii="Arial" w:hAnsi="Arial" w:cs="Arial"/>
              </w:rPr>
            </w:pPr>
            <w:r w:rsidRPr="00981214">
              <w:rPr>
                <w:rFonts w:ascii="Arial" w:hAnsi="Arial" w:cs="Arial"/>
              </w:rPr>
              <w:t>Provide excellent customer service to all areas of Council, the community and other external stakeholders.</w:t>
            </w:r>
          </w:p>
          <w:p w14:paraId="37AD0A1F" w14:textId="77777777" w:rsidR="00080560" w:rsidRPr="00A65135" w:rsidRDefault="00080560" w:rsidP="00080560">
            <w:pPr>
              <w:numPr>
                <w:ilvl w:val="0"/>
                <w:numId w:val="23"/>
              </w:numPr>
              <w:ind w:left="357" w:hanging="357"/>
              <w:jc w:val="both"/>
              <w:rPr>
                <w:rFonts w:ascii="Arial" w:hAnsi="Arial" w:cs="Arial"/>
              </w:rPr>
            </w:pPr>
            <w:r w:rsidRPr="00981214">
              <w:rPr>
                <w:rFonts w:ascii="Arial" w:hAnsi="Arial" w:cs="Arial"/>
              </w:rPr>
              <w:t>Use initiative based on experience and or knowledge in determining suitable action and seek guidance from outside the organisation if and when required.</w:t>
            </w:r>
          </w:p>
        </w:tc>
      </w:tr>
    </w:tbl>
    <w:p w14:paraId="3F6FBBCD" w14:textId="77777777" w:rsidR="00080560" w:rsidRPr="00C1143A" w:rsidRDefault="00080560" w:rsidP="00D25A40">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10456"/>
      </w:tblGrid>
      <w:tr w:rsidR="00E203BB" w:rsidRPr="006666A7" w14:paraId="5D5FFA95" w14:textId="77777777" w:rsidTr="00C1143A">
        <w:trPr>
          <w:trHeight w:val="397"/>
        </w:trPr>
        <w:tc>
          <w:tcPr>
            <w:tcW w:w="10456" w:type="dxa"/>
            <w:shd w:val="clear" w:color="auto" w:fill="262261"/>
            <w:vAlign w:val="center"/>
          </w:tcPr>
          <w:p w14:paraId="04521E45" w14:textId="72C03461" w:rsidR="00E203BB" w:rsidRPr="006666A7" w:rsidRDefault="00E203BB" w:rsidP="007A63E1">
            <w:pPr>
              <w:rPr>
                <w:rFonts w:ascii="Arial" w:hAnsi="Arial" w:cs="Arial"/>
                <w:b/>
                <w:bCs/>
                <w:sz w:val="28"/>
                <w:szCs w:val="28"/>
              </w:rPr>
            </w:pPr>
            <w:r>
              <w:rPr>
                <w:rFonts w:ascii="Arial" w:hAnsi="Arial" w:cs="Arial"/>
                <w:b/>
                <w:bCs/>
                <w:sz w:val="28"/>
                <w:szCs w:val="28"/>
              </w:rPr>
              <w:t>SPECIALI</w:t>
            </w:r>
            <w:r w:rsidR="00080560">
              <w:rPr>
                <w:rFonts w:ascii="Arial" w:hAnsi="Arial" w:cs="Arial"/>
                <w:b/>
                <w:bCs/>
                <w:sz w:val="28"/>
                <w:szCs w:val="28"/>
              </w:rPr>
              <w:t>S</w:t>
            </w:r>
            <w:r>
              <w:rPr>
                <w:rFonts w:ascii="Arial" w:hAnsi="Arial" w:cs="Arial"/>
                <w:b/>
                <w:bCs/>
                <w:sz w:val="28"/>
                <w:szCs w:val="28"/>
              </w:rPr>
              <w:t>T KNOWLEDGE AND SKILLS</w:t>
            </w:r>
          </w:p>
        </w:tc>
      </w:tr>
      <w:tr w:rsidR="00E203BB" w:rsidRPr="00E203BB" w14:paraId="4C8058A0" w14:textId="77777777" w:rsidTr="00D25A40">
        <w:trPr>
          <w:trHeight w:val="3599"/>
        </w:trPr>
        <w:tc>
          <w:tcPr>
            <w:tcW w:w="10456" w:type="dxa"/>
            <w:tcBorders>
              <w:left w:val="nil"/>
              <w:right w:val="nil"/>
            </w:tcBorders>
            <w:vAlign w:val="center"/>
          </w:tcPr>
          <w:p w14:paraId="0290CED2" w14:textId="613ED879" w:rsidR="00144AA3" w:rsidRDefault="00144AA3" w:rsidP="00D25A40">
            <w:pPr>
              <w:pStyle w:val="NoSpacing"/>
              <w:numPr>
                <w:ilvl w:val="0"/>
                <w:numId w:val="9"/>
              </w:numPr>
              <w:ind w:left="459" w:hanging="357"/>
              <w:jc w:val="both"/>
              <w:rPr>
                <w:rFonts w:ascii="Arial" w:hAnsi="Arial" w:cs="Arial"/>
              </w:rPr>
            </w:pPr>
            <w:r w:rsidRPr="00DE493B">
              <w:rPr>
                <w:rFonts w:ascii="Arial" w:hAnsi="Arial" w:cs="Arial"/>
              </w:rPr>
              <w:t>Analytical and investigative skills are required to enable the formulation of policy options from within a broad organisation-wide framework</w:t>
            </w:r>
            <w:r w:rsidR="00504D5A">
              <w:rPr>
                <w:rFonts w:ascii="Arial" w:hAnsi="Arial" w:cs="Arial"/>
              </w:rPr>
              <w:t>.</w:t>
            </w:r>
          </w:p>
          <w:p w14:paraId="43038A80" w14:textId="0C0069D8" w:rsidR="00F32901" w:rsidRDefault="0078045D" w:rsidP="00D25A40">
            <w:pPr>
              <w:pStyle w:val="NoSpacing"/>
              <w:numPr>
                <w:ilvl w:val="0"/>
                <w:numId w:val="9"/>
              </w:numPr>
              <w:ind w:left="459" w:hanging="357"/>
              <w:jc w:val="both"/>
              <w:rPr>
                <w:rFonts w:ascii="Arial" w:hAnsi="Arial" w:cs="Arial"/>
              </w:rPr>
            </w:pPr>
            <w:r>
              <w:rPr>
                <w:rFonts w:ascii="Arial" w:hAnsi="Arial" w:cs="Arial"/>
              </w:rPr>
              <w:t>Extensive technical services experience in a managerial role with a development infrastructure remit involving complex processes and best practice delivery</w:t>
            </w:r>
          </w:p>
          <w:p w14:paraId="5241C43A" w14:textId="3D74A200" w:rsidR="0078045D" w:rsidRDefault="0078045D" w:rsidP="00D25A40">
            <w:pPr>
              <w:pStyle w:val="NoSpacing"/>
              <w:numPr>
                <w:ilvl w:val="0"/>
                <w:numId w:val="9"/>
              </w:numPr>
              <w:ind w:left="459" w:hanging="357"/>
              <w:jc w:val="both"/>
              <w:rPr>
                <w:rFonts w:ascii="Arial" w:hAnsi="Arial" w:cs="Arial"/>
              </w:rPr>
            </w:pPr>
            <w:r>
              <w:rPr>
                <w:rFonts w:ascii="Arial" w:hAnsi="Arial" w:cs="Arial"/>
              </w:rPr>
              <w:t xml:space="preserve">Sound knowledge of </w:t>
            </w:r>
            <w:r w:rsidR="004513B6">
              <w:rPr>
                <w:rFonts w:ascii="Arial" w:hAnsi="Arial" w:cs="Arial"/>
              </w:rPr>
              <w:t xml:space="preserve">the </w:t>
            </w:r>
            <w:r>
              <w:rPr>
                <w:rFonts w:ascii="Arial" w:hAnsi="Arial" w:cs="Arial"/>
              </w:rPr>
              <w:t xml:space="preserve">local government </w:t>
            </w:r>
            <w:r w:rsidR="004513B6">
              <w:rPr>
                <w:rFonts w:ascii="Arial" w:hAnsi="Arial" w:cs="Arial"/>
              </w:rPr>
              <w:t>sector</w:t>
            </w:r>
            <w:r>
              <w:rPr>
                <w:rFonts w:ascii="Arial" w:hAnsi="Arial" w:cs="Arial"/>
              </w:rPr>
              <w:t xml:space="preserve"> and workforce</w:t>
            </w:r>
          </w:p>
          <w:p w14:paraId="6B6A102D" w14:textId="365177E5" w:rsidR="0078045D" w:rsidRPr="00DE493B" w:rsidRDefault="0078045D" w:rsidP="00D25A40">
            <w:pPr>
              <w:pStyle w:val="NoSpacing"/>
              <w:numPr>
                <w:ilvl w:val="0"/>
                <w:numId w:val="9"/>
              </w:numPr>
              <w:ind w:left="459" w:hanging="357"/>
              <w:jc w:val="both"/>
              <w:rPr>
                <w:rFonts w:ascii="Arial" w:hAnsi="Arial" w:cs="Arial"/>
              </w:rPr>
            </w:pPr>
            <w:r>
              <w:rPr>
                <w:rFonts w:ascii="Arial" w:hAnsi="Arial" w:cs="Arial"/>
              </w:rPr>
              <w:t>Proven experience in engaging positively with the community, negotiating and managing complex stakeholder scenarios to create robust partnerships and achieve objectives</w:t>
            </w:r>
          </w:p>
          <w:p w14:paraId="085AED3D" w14:textId="7DC6C80E" w:rsidR="00144AA3" w:rsidRPr="00DE493B" w:rsidRDefault="00144AA3" w:rsidP="00D25A40">
            <w:pPr>
              <w:pStyle w:val="NoSpacing"/>
              <w:numPr>
                <w:ilvl w:val="0"/>
                <w:numId w:val="9"/>
              </w:numPr>
              <w:ind w:left="459" w:hanging="357"/>
              <w:jc w:val="both"/>
              <w:rPr>
                <w:rFonts w:ascii="Arial" w:hAnsi="Arial" w:cs="Arial"/>
              </w:rPr>
            </w:pPr>
            <w:r w:rsidRPr="00DE493B">
              <w:rPr>
                <w:rFonts w:ascii="Arial" w:hAnsi="Arial" w:cs="Arial"/>
              </w:rPr>
              <w:t xml:space="preserve">Understanding of the </w:t>
            </w:r>
            <w:r w:rsidR="00F3620A" w:rsidRPr="00DE493B">
              <w:rPr>
                <w:rFonts w:ascii="Arial" w:hAnsi="Arial" w:cs="Arial"/>
              </w:rPr>
              <w:t>long-term</w:t>
            </w:r>
            <w:r w:rsidRPr="00DE493B">
              <w:rPr>
                <w:rFonts w:ascii="Arial" w:hAnsi="Arial" w:cs="Arial"/>
              </w:rPr>
              <w:t xml:space="preserve"> goals of the wider organisation and of its values and aspirations and of the legal and political context in which it operates</w:t>
            </w:r>
            <w:r w:rsidR="00504D5A">
              <w:rPr>
                <w:rFonts w:ascii="Arial" w:hAnsi="Arial" w:cs="Arial"/>
              </w:rPr>
              <w:t>.</w:t>
            </w:r>
          </w:p>
          <w:p w14:paraId="234BF151" w14:textId="3E779C03" w:rsidR="00144AA3" w:rsidRPr="00DE493B" w:rsidRDefault="00144AA3" w:rsidP="00D25A40">
            <w:pPr>
              <w:pStyle w:val="NoSpacing"/>
              <w:numPr>
                <w:ilvl w:val="0"/>
                <w:numId w:val="9"/>
              </w:numPr>
              <w:ind w:left="459" w:hanging="357"/>
              <w:jc w:val="both"/>
              <w:rPr>
                <w:rFonts w:ascii="Arial" w:hAnsi="Arial" w:cs="Arial"/>
              </w:rPr>
            </w:pPr>
            <w:r w:rsidRPr="00DE493B">
              <w:rPr>
                <w:rFonts w:ascii="Arial" w:hAnsi="Arial" w:cs="Arial"/>
              </w:rPr>
              <w:t>Knowledge of and familiarity with the principles and practices of budgeting and relevant accounting and financial procedures</w:t>
            </w:r>
            <w:r w:rsidR="00504D5A">
              <w:rPr>
                <w:rFonts w:ascii="Arial" w:hAnsi="Arial" w:cs="Arial"/>
              </w:rPr>
              <w:t>.</w:t>
            </w:r>
          </w:p>
          <w:p w14:paraId="3C2A43A7" w14:textId="1BFE1AE3" w:rsidR="0008501B" w:rsidRPr="00DE493B" w:rsidRDefault="0008501B" w:rsidP="00D25A40">
            <w:pPr>
              <w:pStyle w:val="NoSpacing"/>
              <w:numPr>
                <w:ilvl w:val="0"/>
                <w:numId w:val="9"/>
              </w:numPr>
              <w:ind w:left="459" w:hanging="357"/>
              <w:jc w:val="both"/>
              <w:rPr>
                <w:rFonts w:ascii="Arial" w:hAnsi="Arial" w:cs="Arial"/>
              </w:rPr>
            </w:pPr>
            <w:r>
              <w:rPr>
                <w:rFonts w:ascii="Arial" w:hAnsi="Arial" w:cs="Arial"/>
              </w:rPr>
              <w:t xml:space="preserve">Understanding the needs and expectations of rural communities, as well as creative and </w:t>
            </w:r>
            <w:r w:rsidR="00400859">
              <w:rPr>
                <w:rFonts w:ascii="Arial" w:hAnsi="Arial" w:cs="Arial"/>
              </w:rPr>
              <w:t>practical</w:t>
            </w:r>
            <w:r>
              <w:rPr>
                <w:rFonts w:ascii="Arial" w:hAnsi="Arial" w:cs="Arial"/>
              </w:rPr>
              <w:t xml:space="preserve"> approach in service provision and delivery.</w:t>
            </w:r>
          </w:p>
          <w:p w14:paraId="1D7C817D" w14:textId="08F5BA16" w:rsidR="00241CE1" w:rsidRPr="00D25A40" w:rsidRDefault="00144AA3" w:rsidP="00D25A40">
            <w:pPr>
              <w:pStyle w:val="NoSpacing"/>
              <w:numPr>
                <w:ilvl w:val="0"/>
                <w:numId w:val="9"/>
              </w:numPr>
              <w:ind w:left="459" w:hanging="357"/>
              <w:jc w:val="both"/>
              <w:rPr>
                <w:rFonts w:ascii="Arial" w:hAnsi="Arial" w:cs="Arial"/>
              </w:rPr>
            </w:pPr>
            <w:r w:rsidRPr="00DE493B">
              <w:rPr>
                <w:rFonts w:ascii="Arial" w:hAnsi="Arial" w:cs="Arial"/>
              </w:rPr>
              <w:t>Ability to use initiative based on experience and/or knowledge in determining suitable action, and to seek guidance from outside the organisation if and when required.</w:t>
            </w:r>
          </w:p>
        </w:tc>
      </w:tr>
    </w:tbl>
    <w:p w14:paraId="6B9EEDF1" w14:textId="77777777" w:rsidR="00031D5F" w:rsidRPr="00C1143A" w:rsidRDefault="00031D5F" w:rsidP="005E49F9">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10456"/>
      </w:tblGrid>
      <w:tr w:rsidR="00241CE1" w:rsidRPr="006666A7" w14:paraId="34AAE72A" w14:textId="77777777" w:rsidTr="00C1143A">
        <w:trPr>
          <w:trHeight w:val="397"/>
        </w:trPr>
        <w:tc>
          <w:tcPr>
            <w:tcW w:w="10456" w:type="dxa"/>
            <w:tcBorders>
              <w:bottom w:val="nil"/>
            </w:tcBorders>
            <w:shd w:val="clear" w:color="auto" w:fill="262261"/>
            <w:vAlign w:val="center"/>
          </w:tcPr>
          <w:p w14:paraId="07F748A7" w14:textId="77777777" w:rsidR="00241CE1" w:rsidRPr="006666A7" w:rsidRDefault="00241CE1" w:rsidP="00A04757">
            <w:pPr>
              <w:rPr>
                <w:rFonts w:ascii="Arial" w:hAnsi="Arial" w:cs="Arial"/>
                <w:b/>
                <w:bCs/>
                <w:sz w:val="28"/>
                <w:szCs w:val="28"/>
              </w:rPr>
            </w:pPr>
            <w:r>
              <w:rPr>
                <w:rFonts w:ascii="Arial" w:hAnsi="Arial" w:cs="Arial"/>
                <w:b/>
                <w:bCs/>
                <w:sz w:val="28"/>
                <w:szCs w:val="28"/>
              </w:rPr>
              <w:t>MANAGEMENT SKILLS</w:t>
            </w:r>
          </w:p>
        </w:tc>
      </w:tr>
      <w:tr w:rsidR="00504D5A" w:rsidRPr="00E203BB" w14:paraId="0FDFC78A" w14:textId="77777777" w:rsidTr="00C1143A">
        <w:trPr>
          <w:trHeight w:val="2638"/>
        </w:trPr>
        <w:tc>
          <w:tcPr>
            <w:tcW w:w="10456" w:type="dxa"/>
            <w:tcBorders>
              <w:top w:val="nil"/>
              <w:left w:val="nil"/>
              <w:bottom w:val="single" w:sz="4" w:space="0" w:color="auto"/>
              <w:right w:val="nil"/>
            </w:tcBorders>
            <w:vAlign w:val="center"/>
          </w:tcPr>
          <w:p w14:paraId="1DA980D2" w14:textId="07487993" w:rsidR="00504D5A" w:rsidRPr="007A0D86" w:rsidRDefault="00504D5A" w:rsidP="00D25A40">
            <w:pPr>
              <w:pStyle w:val="NoSpacing"/>
              <w:numPr>
                <w:ilvl w:val="0"/>
                <w:numId w:val="8"/>
              </w:numPr>
              <w:ind w:left="459" w:hanging="357"/>
              <w:jc w:val="both"/>
              <w:rPr>
                <w:rFonts w:ascii="Arial" w:hAnsi="Arial" w:cs="Arial"/>
              </w:rPr>
            </w:pPr>
            <w:r w:rsidRPr="007A0D86">
              <w:rPr>
                <w:rFonts w:ascii="Arial" w:hAnsi="Arial" w:cs="Arial"/>
              </w:rPr>
              <w:t>Comprehensive knowledge of relevant Acts, Regulations, Standards, Council policies and procedures relating to the</w:t>
            </w:r>
            <w:r>
              <w:rPr>
                <w:rFonts w:ascii="Arial" w:hAnsi="Arial" w:cs="Arial"/>
              </w:rPr>
              <w:t xml:space="preserve"> </w:t>
            </w:r>
            <w:r w:rsidR="00962064">
              <w:rPr>
                <w:rFonts w:ascii="Arial" w:hAnsi="Arial" w:cs="Arial"/>
              </w:rPr>
              <w:t xml:space="preserve">Strategic Infrastructure </w:t>
            </w:r>
            <w:r>
              <w:rPr>
                <w:rFonts w:ascii="Arial" w:hAnsi="Arial" w:cs="Arial"/>
              </w:rPr>
              <w:t>Directorate</w:t>
            </w:r>
            <w:r w:rsidRPr="007A0D86">
              <w:rPr>
                <w:rFonts w:ascii="Arial" w:hAnsi="Arial" w:cs="Arial"/>
              </w:rPr>
              <w:t>.</w:t>
            </w:r>
          </w:p>
          <w:p w14:paraId="0ABFAB18" w14:textId="77777777" w:rsidR="00504D5A" w:rsidRPr="007A0D86" w:rsidRDefault="00504D5A" w:rsidP="00D25A40">
            <w:pPr>
              <w:pStyle w:val="NoSpacing"/>
              <w:numPr>
                <w:ilvl w:val="0"/>
                <w:numId w:val="8"/>
              </w:numPr>
              <w:ind w:left="459" w:hanging="357"/>
              <w:jc w:val="both"/>
              <w:rPr>
                <w:rFonts w:ascii="Arial" w:hAnsi="Arial" w:cs="Arial"/>
              </w:rPr>
            </w:pPr>
            <w:r w:rsidRPr="007A0D86">
              <w:rPr>
                <w:rFonts w:ascii="Arial" w:hAnsi="Arial" w:cs="Arial"/>
              </w:rPr>
              <w:t>Understanding of the organisations' long-term goals and the legal and political context in which the organisation operates</w:t>
            </w:r>
            <w:r>
              <w:rPr>
                <w:rFonts w:ascii="Arial" w:hAnsi="Arial" w:cs="Arial"/>
              </w:rPr>
              <w:t>.</w:t>
            </w:r>
          </w:p>
          <w:p w14:paraId="7ED16A8B" w14:textId="77777777" w:rsidR="00504D5A" w:rsidRPr="007A0D86" w:rsidRDefault="00504D5A" w:rsidP="00D25A40">
            <w:pPr>
              <w:pStyle w:val="NoSpacing"/>
              <w:numPr>
                <w:ilvl w:val="0"/>
                <w:numId w:val="8"/>
              </w:numPr>
              <w:ind w:left="459" w:hanging="357"/>
              <w:jc w:val="both"/>
              <w:rPr>
                <w:rFonts w:ascii="Arial" w:hAnsi="Arial" w:cs="Arial"/>
              </w:rPr>
            </w:pPr>
            <w:r w:rsidRPr="007A0D86">
              <w:rPr>
                <w:rFonts w:ascii="Arial" w:hAnsi="Arial" w:cs="Arial"/>
              </w:rPr>
              <w:t>Ability to manage competing priorities, manage time effectively and meet deadlines to achieve objectives.</w:t>
            </w:r>
          </w:p>
          <w:p w14:paraId="42F14970" w14:textId="659CE345" w:rsidR="00504D5A" w:rsidRPr="007A0D86" w:rsidRDefault="00504D5A" w:rsidP="00D25A40">
            <w:pPr>
              <w:pStyle w:val="NoSpacing"/>
              <w:numPr>
                <w:ilvl w:val="0"/>
                <w:numId w:val="8"/>
              </w:numPr>
              <w:ind w:left="459" w:hanging="357"/>
              <w:jc w:val="both"/>
              <w:rPr>
                <w:rFonts w:ascii="Arial" w:hAnsi="Arial" w:cs="Arial"/>
              </w:rPr>
            </w:pPr>
            <w:r w:rsidRPr="007A0D86">
              <w:rPr>
                <w:rFonts w:ascii="Arial" w:hAnsi="Arial" w:cs="Arial"/>
              </w:rPr>
              <w:t xml:space="preserve">Ability to manage </w:t>
            </w:r>
            <w:r w:rsidR="00F93E60">
              <w:rPr>
                <w:rFonts w:ascii="Arial" w:hAnsi="Arial" w:cs="Arial"/>
              </w:rPr>
              <w:t xml:space="preserve">complex </w:t>
            </w:r>
            <w:r w:rsidRPr="007A0D86">
              <w:rPr>
                <w:rFonts w:ascii="Arial" w:hAnsi="Arial" w:cs="Arial"/>
              </w:rPr>
              <w:t xml:space="preserve">budgets and other resources to meet </w:t>
            </w:r>
            <w:r w:rsidR="00F93E60">
              <w:rPr>
                <w:rFonts w:ascii="Arial" w:hAnsi="Arial" w:cs="Arial"/>
              </w:rPr>
              <w:t>Directorate</w:t>
            </w:r>
            <w:r w:rsidR="00F93E60" w:rsidRPr="007A0D86">
              <w:rPr>
                <w:rFonts w:ascii="Arial" w:hAnsi="Arial" w:cs="Arial"/>
              </w:rPr>
              <w:t xml:space="preserve"> </w:t>
            </w:r>
            <w:r w:rsidRPr="007A0D86">
              <w:rPr>
                <w:rFonts w:ascii="Arial" w:hAnsi="Arial" w:cs="Arial"/>
              </w:rPr>
              <w:t>objectives.</w:t>
            </w:r>
          </w:p>
          <w:p w14:paraId="3D9B19BD" w14:textId="77777777" w:rsidR="00504D5A" w:rsidRPr="007A0D86" w:rsidRDefault="00504D5A" w:rsidP="00D25A40">
            <w:pPr>
              <w:pStyle w:val="NoSpacing"/>
              <w:numPr>
                <w:ilvl w:val="0"/>
                <w:numId w:val="8"/>
              </w:numPr>
              <w:ind w:left="459" w:hanging="357"/>
              <w:jc w:val="both"/>
              <w:rPr>
                <w:rFonts w:ascii="Arial" w:hAnsi="Arial" w:cs="Arial"/>
              </w:rPr>
            </w:pPr>
            <w:r w:rsidRPr="007A0D86">
              <w:rPr>
                <w:rFonts w:ascii="Arial" w:hAnsi="Arial" w:cs="Arial"/>
              </w:rPr>
              <w:t>Ability to negotiate complex problems and relationships, analyse situations and take corrective action.</w:t>
            </w:r>
          </w:p>
          <w:p w14:paraId="02374F84" w14:textId="77777777" w:rsidR="00504D5A" w:rsidRPr="007A0D86" w:rsidRDefault="00504D5A" w:rsidP="00D25A40">
            <w:pPr>
              <w:pStyle w:val="NoSpacing"/>
              <w:numPr>
                <w:ilvl w:val="0"/>
                <w:numId w:val="8"/>
              </w:numPr>
              <w:ind w:left="459" w:hanging="357"/>
              <w:jc w:val="both"/>
              <w:rPr>
                <w:rFonts w:ascii="Arial" w:hAnsi="Arial" w:cs="Arial"/>
              </w:rPr>
            </w:pPr>
            <w:r w:rsidRPr="007A0D86">
              <w:rPr>
                <w:rFonts w:ascii="Arial" w:hAnsi="Arial" w:cs="Arial"/>
              </w:rPr>
              <w:t>Ability to contribute to continuous improvement processes to enhance service delivery for the organisation.</w:t>
            </w:r>
          </w:p>
          <w:p w14:paraId="504205A7" w14:textId="0363C7A1" w:rsidR="00504D5A" w:rsidRPr="0067222E" w:rsidRDefault="00504D5A" w:rsidP="00D25A40">
            <w:pPr>
              <w:pStyle w:val="NoSpacing"/>
              <w:numPr>
                <w:ilvl w:val="0"/>
                <w:numId w:val="8"/>
              </w:numPr>
              <w:ind w:left="459" w:hanging="357"/>
              <w:jc w:val="both"/>
              <w:rPr>
                <w:rFonts w:ascii="Arial" w:hAnsi="Arial" w:cs="Arial"/>
              </w:rPr>
            </w:pPr>
            <w:r w:rsidRPr="007A0D86">
              <w:rPr>
                <w:rFonts w:ascii="Arial" w:hAnsi="Arial" w:cs="Arial"/>
              </w:rPr>
              <w:t xml:space="preserve">Ability to prepare high standard reports and briefing notes for the Executive </w:t>
            </w:r>
            <w:r w:rsidR="00080560">
              <w:rPr>
                <w:rFonts w:ascii="Arial" w:hAnsi="Arial" w:cs="Arial"/>
              </w:rPr>
              <w:t xml:space="preserve">Leadership </w:t>
            </w:r>
            <w:r w:rsidR="00F93E60">
              <w:rPr>
                <w:rFonts w:ascii="Arial" w:hAnsi="Arial" w:cs="Arial"/>
              </w:rPr>
              <w:t xml:space="preserve">Team </w:t>
            </w:r>
            <w:r w:rsidRPr="007A0D86">
              <w:rPr>
                <w:rFonts w:ascii="Arial" w:hAnsi="Arial" w:cs="Arial"/>
              </w:rPr>
              <w:t>and Council.</w:t>
            </w:r>
          </w:p>
        </w:tc>
      </w:tr>
    </w:tbl>
    <w:p w14:paraId="56EDD0B2" w14:textId="6A5355ED" w:rsidR="00241CE1" w:rsidRPr="00C1143A" w:rsidRDefault="00241CE1" w:rsidP="005E49F9">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10456"/>
      </w:tblGrid>
      <w:tr w:rsidR="00C1143A" w:rsidRPr="006666A7" w14:paraId="4D6E10C4" w14:textId="77777777" w:rsidTr="00C1143A">
        <w:trPr>
          <w:trHeight w:val="397"/>
        </w:trPr>
        <w:tc>
          <w:tcPr>
            <w:tcW w:w="10456" w:type="dxa"/>
            <w:shd w:val="clear" w:color="auto" w:fill="262261"/>
            <w:vAlign w:val="center"/>
          </w:tcPr>
          <w:p w14:paraId="39856485" w14:textId="77777777" w:rsidR="00C1143A" w:rsidRPr="006666A7" w:rsidRDefault="00C1143A" w:rsidP="00D10808">
            <w:pPr>
              <w:rPr>
                <w:rFonts w:ascii="Arial" w:hAnsi="Arial" w:cs="Arial"/>
                <w:b/>
                <w:bCs/>
                <w:sz w:val="28"/>
                <w:szCs w:val="28"/>
              </w:rPr>
            </w:pPr>
            <w:r>
              <w:rPr>
                <w:rFonts w:ascii="Arial" w:hAnsi="Arial" w:cs="Arial"/>
                <w:b/>
                <w:bCs/>
                <w:sz w:val="28"/>
                <w:szCs w:val="28"/>
              </w:rPr>
              <w:t>INTERPERSONAL SKILLS</w:t>
            </w:r>
          </w:p>
        </w:tc>
      </w:tr>
      <w:tr w:rsidR="00C1143A" w:rsidRPr="00F913AA" w14:paraId="560FD510" w14:textId="77777777" w:rsidTr="00C1143A">
        <w:trPr>
          <w:trHeight w:val="322"/>
        </w:trPr>
        <w:tc>
          <w:tcPr>
            <w:tcW w:w="10456" w:type="dxa"/>
            <w:tcBorders>
              <w:left w:val="nil"/>
              <w:right w:val="nil"/>
            </w:tcBorders>
            <w:vAlign w:val="center"/>
          </w:tcPr>
          <w:p w14:paraId="12860FDD" w14:textId="77777777" w:rsidR="00C1143A" w:rsidRPr="0007468B" w:rsidRDefault="00C1143A" w:rsidP="00C1143A">
            <w:pPr>
              <w:pStyle w:val="NoSpacing"/>
              <w:numPr>
                <w:ilvl w:val="0"/>
                <w:numId w:val="8"/>
              </w:numPr>
              <w:ind w:left="459" w:hanging="357"/>
              <w:jc w:val="both"/>
              <w:rPr>
                <w:rFonts w:ascii="Arial" w:hAnsi="Arial" w:cs="Arial"/>
              </w:rPr>
            </w:pPr>
            <w:r w:rsidRPr="0007468B">
              <w:rPr>
                <w:rFonts w:ascii="Arial" w:hAnsi="Arial" w:cs="Arial"/>
              </w:rPr>
              <w:t>Excellent oral communication and interpersonal skills and the ability to negotiate with others to resolve issues.</w:t>
            </w:r>
          </w:p>
          <w:p w14:paraId="3C1B50E6" w14:textId="77777777" w:rsidR="00C1143A" w:rsidRPr="0007468B" w:rsidRDefault="00C1143A" w:rsidP="00C1143A">
            <w:pPr>
              <w:pStyle w:val="NoSpacing"/>
              <w:numPr>
                <w:ilvl w:val="0"/>
                <w:numId w:val="8"/>
              </w:numPr>
              <w:ind w:left="459" w:hanging="357"/>
              <w:jc w:val="both"/>
              <w:rPr>
                <w:rFonts w:ascii="Arial" w:hAnsi="Arial" w:cs="Arial"/>
              </w:rPr>
            </w:pPr>
            <w:r w:rsidRPr="0007468B">
              <w:rPr>
                <w:rFonts w:ascii="Arial" w:hAnsi="Arial" w:cs="Arial"/>
              </w:rPr>
              <w:t>Highly developed written communication skills.</w:t>
            </w:r>
          </w:p>
          <w:p w14:paraId="7EFB698F" w14:textId="77777777" w:rsidR="00C1143A" w:rsidRPr="0007468B" w:rsidRDefault="00C1143A" w:rsidP="00C1143A">
            <w:pPr>
              <w:pStyle w:val="NoSpacing"/>
              <w:numPr>
                <w:ilvl w:val="0"/>
                <w:numId w:val="8"/>
              </w:numPr>
              <w:ind w:left="459" w:hanging="357"/>
              <w:jc w:val="both"/>
              <w:rPr>
                <w:rFonts w:ascii="Arial" w:hAnsi="Arial" w:cs="Arial"/>
              </w:rPr>
            </w:pPr>
            <w:r w:rsidRPr="0007468B">
              <w:rPr>
                <w:rFonts w:ascii="Arial" w:hAnsi="Arial" w:cs="Arial"/>
              </w:rPr>
              <w:t xml:space="preserve">Ability to lead, coach and develop </w:t>
            </w:r>
            <w:r>
              <w:rPr>
                <w:rFonts w:ascii="Arial" w:hAnsi="Arial" w:cs="Arial"/>
              </w:rPr>
              <w:t xml:space="preserve">high performing </w:t>
            </w:r>
            <w:r w:rsidRPr="0007468B">
              <w:rPr>
                <w:rFonts w:ascii="Arial" w:hAnsi="Arial" w:cs="Arial"/>
              </w:rPr>
              <w:t>teams and individuals.</w:t>
            </w:r>
          </w:p>
          <w:p w14:paraId="0E0D8345" w14:textId="77777777" w:rsidR="00C1143A" w:rsidRPr="0007468B" w:rsidRDefault="00C1143A" w:rsidP="00C1143A">
            <w:pPr>
              <w:pStyle w:val="NoSpacing"/>
              <w:numPr>
                <w:ilvl w:val="0"/>
                <w:numId w:val="8"/>
              </w:numPr>
              <w:ind w:left="459" w:hanging="357"/>
              <w:jc w:val="both"/>
              <w:rPr>
                <w:rFonts w:ascii="Arial" w:hAnsi="Arial" w:cs="Arial"/>
              </w:rPr>
            </w:pPr>
            <w:r w:rsidRPr="0007468B">
              <w:rPr>
                <w:rFonts w:ascii="Arial" w:hAnsi="Arial" w:cs="Arial"/>
              </w:rPr>
              <w:t>Ability to work cooperatively and relate professionally and enthusiastically to a diverse range of people, both external and internally.</w:t>
            </w:r>
          </w:p>
          <w:p w14:paraId="3771AC55" w14:textId="77777777" w:rsidR="00C1143A" w:rsidRPr="0007468B" w:rsidRDefault="00C1143A" w:rsidP="00C1143A">
            <w:pPr>
              <w:pStyle w:val="NoSpacing"/>
              <w:numPr>
                <w:ilvl w:val="0"/>
                <w:numId w:val="8"/>
              </w:numPr>
              <w:ind w:left="459" w:hanging="357"/>
              <w:jc w:val="both"/>
              <w:rPr>
                <w:rFonts w:ascii="Arial" w:hAnsi="Arial" w:cs="Arial"/>
              </w:rPr>
            </w:pPr>
            <w:r w:rsidRPr="0007468B">
              <w:rPr>
                <w:rFonts w:ascii="Arial" w:hAnsi="Arial" w:cs="Arial"/>
              </w:rPr>
              <w:lastRenderedPageBreak/>
              <w:t>Interpersonal skills required to lead, motivate and develop employees and encourage participation and co-operation.</w:t>
            </w:r>
          </w:p>
          <w:p w14:paraId="1EED108C" w14:textId="77777777" w:rsidR="00C1143A" w:rsidRPr="0007468B" w:rsidRDefault="00C1143A" w:rsidP="00C1143A">
            <w:pPr>
              <w:pStyle w:val="NoSpacing"/>
              <w:numPr>
                <w:ilvl w:val="0"/>
                <w:numId w:val="8"/>
              </w:numPr>
              <w:ind w:left="459" w:hanging="357"/>
              <w:jc w:val="both"/>
              <w:rPr>
                <w:rFonts w:ascii="Arial" w:hAnsi="Arial" w:cs="Arial"/>
              </w:rPr>
            </w:pPr>
            <w:r w:rsidRPr="0007468B">
              <w:rPr>
                <w:rFonts w:ascii="Arial" w:hAnsi="Arial" w:cs="Arial"/>
              </w:rPr>
              <w:t>Ability to influence and involve staff from different areas and disciplines to produce solutions and strategies that are supported by those staff.</w:t>
            </w:r>
          </w:p>
          <w:p w14:paraId="07A09245" w14:textId="77777777" w:rsidR="00C1143A" w:rsidRPr="0007468B" w:rsidRDefault="00C1143A" w:rsidP="00C1143A">
            <w:pPr>
              <w:pStyle w:val="NoSpacing"/>
              <w:numPr>
                <w:ilvl w:val="0"/>
                <w:numId w:val="8"/>
              </w:numPr>
              <w:ind w:left="459" w:hanging="357"/>
              <w:jc w:val="both"/>
              <w:rPr>
                <w:rFonts w:ascii="Arial" w:hAnsi="Arial" w:cs="Arial"/>
              </w:rPr>
            </w:pPr>
            <w:r w:rsidRPr="0007468B">
              <w:rPr>
                <w:rFonts w:ascii="Arial" w:hAnsi="Arial" w:cs="Arial"/>
              </w:rPr>
              <w:t>Ability to negotiate with a diverse range of people including staff, external organisations, government agencies and members of the public to solve issues.</w:t>
            </w:r>
          </w:p>
          <w:p w14:paraId="36181884" w14:textId="77777777" w:rsidR="00C1143A" w:rsidRPr="0007468B" w:rsidRDefault="00C1143A" w:rsidP="00C1143A">
            <w:pPr>
              <w:pStyle w:val="NoSpacing"/>
              <w:numPr>
                <w:ilvl w:val="0"/>
                <w:numId w:val="8"/>
              </w:numPr>
              <w:ind w:left="459" w:hanging="357"/>
              <w:jc w:val="both"/>
              <w:rPr>
                <w:rFonts w:ascii="Arial" w:hAnsi="Arial" w:cs="Arial"/>
              </w:rPr>
            </w:pPr>
            <w:r w:rsidRPr="0007468B">
              <w:rPr>
                <w:rFonts w:ascii="Arial" w:hAnsi="Arial" w:cs="Arial"/>
              </w:rPr>
              <w:t>Use initiative and act professionally, with integrity, discretion and confidentially.</w:t>
            </w:r>
          </w:p>
          <w:p w14:paraId="55714350" w14:textId="77777777" w:rsidR="00C1143A" w:rsidRPr="00A8756F" w:rsidRDefault="00C1143A" w:rsidP="00C1143A">
            <w:pPr>
              <w:pStyle w:val="NoSpacing"/>
              <w:numPr>
                <w:ilvl w:val="0"/>
                <w:numId w:val="8"/>
              </w:numPr>
              <w:ind w:left="459" w:hanging="357"/>
              <w:jc w:val="both"/>
              <w:rPr>
                <w:rFonts w:ascii="Arial" w:hAnsi="Arial" w:cs="Arial"/>
              </w:rPr>
            </w:pPr>
            <w:r w:rsidRPr="00A8756F">
              <w:rPr>
                <w:rFonts w:ascii="Arial" w:hAnsi="Arial" w:cs="Arial"/>
              </w:rPr>
              <w:t>Ability to influence and involve staff from different divisions and disciplines to produce solutions and strategies supported by those staff</w:t>
            </w:r>
          </w:p>
          <w:p w14:paraId="75303936" w14:textId="77777777" w:rsidR="00C1143A" w:rsidRPr="00F913AA" w:rsidRDefault="00C1143A" w:rsidP="00C1143A">
            <w:pPr>
              <w:pStyle w:val="NoSpacing"/>
              <w:numPr>
                <w:ilvl w:val="0"/>
                <w:numId w:val="8"/>
              </w:numPr>
              <w:ind w:left="459" w:hanging="357"/>
              <w:jc w:val="both"/>
              <w:rPr>
                <w:rFonts w:ascii="Arial" w:hAnsi="Arial" w:cs="Arial"/>
              </w:rPr>
            </w:pPr>
            <w:r w:rsidRPr="00A8756F">
              <w:rPr>
                <w:rFonts w:ascii="Arial" w:hAnsi="Arial" w:cs="Arial"/>
              </w:rPr>
              <w:t>Ability to negotiate with others to resolve cross-functional issues</w:t>
            </w:r>
            <w:r>
              <w:rPr>
                <w:rFonts w:ascii="Arial" w:hAnsi="Arial" w:cs="Arial"/>
              </w:rPr>
              <w:t>.</w:t>
            </w:r>
          </w:p>
        </w:tc>
      </w:tr>
    </w:tbl>
    <w:p w14:paraId="1DF77663" w14:textId="77777777" w:rsidR="00C1143A" w:rsidRPr="00C1143A" w:rsidRDefault="00C1143A" w:rsidP="005E49F9">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10456"/>
      </w:tblGrid>
      <w:tr w:rsidR="00E203BB" w:rsidRPr="006666A7" w14:paraId="0DA7FD9B" w14:textId="77777777" w:rsidTr="00C1143A">
        <w:trPr>
          <w:trHeight w:val="397"/>
        </w:trPr>
        <w:tc>
          <w:tcPr>
            <w:tcW w:w="10456" w:type="dxa"/>
            <w:shd w:val="clear" w:color="auto" w:fill="262261"/>
            <w:vAlign w:val="center"/>
          </w:tcPr>
          <w:p w14:paraId="0FAA2707" w14:textId="77777777" w:rsidR="00E203BB" w:rsidRPr="006666A7" w:rsidRDefault="00E203BB" w:rsidP="007A63E1">
            <w:pPr>
              <w:rPr>
                <w:rFonts w:ascii="Arial" w:hAnsi="Arial" w:cs="Arial"/>
                <w:b/>
                <w:bCs/>
                <w:sz w:val="28"/>
                <w:szCs w:val="28"/>
              </w:rPr>
            </w:pPr>
            <w:r>
              <w:rPr>
                <w:rFonts w:ascii="Arial" w:hAnsi="Arial" w:cs="Arial"/>
                <w:b/>
                <w:bCs/>
                <w:sz w:val="28"/>
                <w:szCs w:val="28"/>
              </w:rPr>
              <w:t>QUALIFICATIONS AND EXPERIENCE</w:t>
            </w:r>
          </w:p>
        </w:tc>
      </w:tr>
      <w:tr w:rsidR="00E203BB" w:rsidRPr="00E203BB" w14:paraId="636AE343" w14:textId="77777777" w:rsidTr="000C4C80">
        <w:trPr>
          <w:trHeight w:val="2500"/>
        </w:trPr>
        <w:tc>
          <w:tcPr>
            <w:tcW w:w="10456" w:type="dxa"/>
            <w:tcBorders>
              <w:left w:val="nil"/>
              <w:right w:val="nil"/>
            </w:tcBorders>
            <w:vAlign w:val="center"/>
          </w:tcPr>
          <w:p w14:paraId="3483C35A" w14:textId="17E9797E" w:rsidR="0008501B" w:rsidRDefault="00964C2F" w:rsidP="00D25A40">
            <w:pPr>
              <w:pStyle w:val="NoSpacing"/>
              <w:numPr>
                <w:ilvl w:val="0"/>
                <w:numId w:val="8"/>
              </w:numPr>
              <w:ind w:left="459" w:hanging="357"/>
              <w:jc w:val="both"/>
              <w:rPr>
                <w:rFonts w:ascii="Arial" w:hAnsi="Arial" w:cs="Arial"/>
              </w:rPr>
            </w:pPr>
            <w:r>
              <w:rPr>
                <w:rFonts w:ascii="Arial" w:hAnsi="Arial" w:cs="Arial"/>
              </w:rPr>
              <w:t>T</w:t>
            </w:r>
            <w:r w:rsidRPr="00A8756F">
              <w:rPr>
                <w:rFonts w:ascii="Arial" w:hAnsi="Arial" w:cs="Arial"/>
              </w:rPr>
              <w:t xml:space="preserve">ertiary qualifications </w:t>
            </w:r>
            <w:r>
              <w:rPr>
                <w:rFonts w:ascii="Arial" w:hAnsi="Arial" w:cs="Arial"/>
              </w:rPr>
              <w:t>and/</w:t>
            </w:r>
            <w:r w:rsidRPr="00A8756F">
              <w:rPr>
                <w:rFonts w:ascii="Arial" w:hAnsi="Arial" w:cs="Arial"/>
              </w:rPr>
              <w:t xml:space="preserve">or equivalent </w:t>
            </w:r>
            <w:r>
              <w:rPr>
                <w:rFonts w:ascii="Arial" w:hAnsi="Arial" w:cs="Arial"/>
              </w:rPr>
              <w:t>e</w:t>
            </w:r>
            <w:r w:rsidRPr="00A8756F">
              <w:rPr>
                <w:rFonts w:ascii="Arial" w:hAnsi="Arial" w:cs="Arial"/>
              </w:rPr>
              <w:t>xperience</w:t>
            </w:r>
            <w:r>
              <w:rPr>
                <w:rFonts w:ascii="Arial" w:hAnsi="Arial" w:cs="Arial"/>
              </w:rPr>
              <w:t xml:space="preserve"> in </w:t>
            </w:r>
            <w:r w:rsidR="00A00D4D">
              <w:rPr>
                <w:rFonts w:ascii="Arial" w:hAnsi="Arial" w:cs="Arial"/>
              </w:rPr>
              <w:t>Engineering</w:t>
            </w:r>
            <w:r w:rsidR="00F773FF">
              <w:rPr>
                <w:rFonts w:ascii="Arial" w:hAnsi="Arial" w:cs="Arial"/>
              </w:rPr>
              <w:t xml:space="preserve"> </w:t>
            </w:r>
            <w:r>
              <w:rPr>
                <w:rFonts w:ascii="Arial" w:hAnsi="Arial" w:cs="Arial"/>
              </w:rPr>
              <w:t>or other related disciplines.</w:t>
            </w:r>
          </w:p>
          <w:p w14:paraId="110A7C91" w14:textId="2A1430E8" w:rsidR="00D27E19" w:rsidRDefault="00D27E19" w:rsidP="00D25A40">
            <w:pPr>
              <w:pStyle w:val="NoSpacing"/>
              <w:numPr>
                <w:ilvl w:val="0"/>
                <w:numId w:val="8"/>
              </w:numPr>
              <w:ind w:left="459" w:hanging="357"/>
              <w:jc w:val="both"/>
              <w:rPr>
                <w:rFonts w:ascii="Arial" w:hAnsi="Arial" w:cs="Arial"/>
              </w:rPr>
            </w:pPr>
            <w:r>
              <w:rPr>
                <w:rFonts w:ascii="Arial" w:hAnsi="Arial" w:cs="Arial"/>
              </w:rPr>
              <w:t>High level strategic and corporate planning skills, with a demonstrated history of achieving quality results within prescribed time periods.</w:t>
            </w:r>
          </w:p>
          <w:p w14:paraId="63A50221" w14:textId="602E411A" w:rsidR="00D27E19" w:rsidRPr="0008501B" w:rsidRDefault="00D27E19" w:rsidP="00D25A40">
            <w:pPr>
              <w:pStyle w:val="NoSpacing"/>
              <w:numPr>
                <w:ilvl w:val="0"/>
                <w:numId w:val="8"/>
              </w:numPr>
              <w:ind w:left="459" w:hanging="357"/>
              <w:jc w:val="both"/>
              <w:rPr>
                <w:rFonts w:ascii="Arial" w:hAnsi="Arial" w:cs="Arial"/>
              </w:rPr>
            </w:pPr>
            <w:r>
              <w:rPr>
                <w:rFonts w:ascii="Arial" w:hAnsi="Arial" w:cs="Arial"/>
              </w:rPr>
              <w:t>Demonstrated ability to negotiate contracts and manage and evaluate contractual documentation and a sound knowledge of contract law.</w:t>
            </w:r>
          </w:p>
          <w:p w14:paraId="63950FBE" w14:textId="205E4F0C" w:rsidR="00964C2F" w:rsidRDefault="00964C2F" w:rsidP="00D25A40">
            <w:pPr>
              <w:pStyle w:val="NoSpacing"/>
              <w:numPr>
                <w:ilvl w:val="0"/>
                <w:numId w:val="8"/>
              </w:numPr>
              <w:ind w:left="459" w:hanging="357"/>
              <w:jc w:val="both"/>
              <w:rPr>
                <w:rFonts w:ascii="Arial" w:hAnsi="Arial" w:cs="Arial"/>
              </w:rPr>
            </w:pPr>
            <w:r w:rsidRPr="00A8756F">
              <w:rPr>
                <w:rFonts w:ascii="Arial" w:hAnsi="Arial" w:cs="Arial"/>
              </w:rPr>
              <w:t>Experience in</w:t>
            </w:r>
            <w:r>
              <w:rPr>
                <w:rFonts w:ascii="Arial" w:hAnsi="Arial" w:cs="Arial"/>
              </w:rPr>
              <w:t xml:space="preserve"> leading, coaching and</w:t>
            </w:r>
            <w:r w:rsidRPr="00A8756F">
              <w:rPr>
                <w:rFonts w:ascii="Arial" w:hAnsi="Arial" w:cs="Arial"/>
              </w:rPr>
              <w:t xml:space="preserve"> developing</w:t>
            </w:r>
            <w:r w:rsidR="00C0363E">
              <w:rPr>
                <w:rFonts w:ascii="Arial" w:hAnsi="Arial" w:cs="Arial"/>
              </w:rPr>
              <w:t xml:space="preserve"> diverse professional</w:t>
            </w:r>
            <w:r w:rsidRPr="00A8756F">
              <w:rPr>
                <w:rFonts w:ascii="Arial" w:hAnsi="Arial" w:cs="Arial"/>
              </w:rPr>
              <w:t xml:space="preserve"> </w:t>
            </w:r>
            <w:r>
              <w:rPr>
                <w:rFonts w:ascii="Arial" w:hAnsi="Arial" w:cs="Arial"/>
              </w:rPr>
              <w:t>teams and individuals</w:t>
            </w:r>
            <w:r w:rsidR="00504D5A">
              <w:rPr>
                <w:rFonts w:ascii="Arial" w:hAnsi="Arial" w:cs="Arial"/>
              </w:rPr>
              <w:t>.</w:t>
            </w:r>
          </w:p>
          <w:p w14:paraId="43210DE0" w14:textId="31A96583" w:rsidR="00964C2F" w:rsidRDefault="002C3488" w:rsidP="00D25A40">
            <w:pPr>
              <w:pStyle w:val="NoSpacing"/>
              <w:numPr>
                <w:ilvl w:val="0"/>
                <w:numId w:val="13"/>
              </w:numPr>
              <w:tabs>
                <w:tab w:val="clear" w:pos="854"/>
              </w:tabs>
              <w:ind w:left="460"/>
              <w:jc w:val="both"/>
              <w:rPr>
                <w:rFonts w:ascii="Arial" w:hAnsi="Arial" w:cs="Arial"/>
              </w:rPr>
            </w:pPr>
            <w:r w:rsidRPr="0009086B">
              <w:rPr>
                <w:rFonts w:ascii="Arial" w:hAnsi="Arial" w:cs="Arial"/>
              </w:rPr>
              <w:t>Demonstrated experience that exhibits a good understanding of de</w:t>
            </w:r>
            <w:r w:rsidR="00F773FF" w:rsidRPr="0009086B">
              <w:rPr>
                <w:rFonts w:ascii="Arial" w:hAnsi="Arial" w:cs="Arial"/>
              </w:rPr>
              <w:t>velopment</w:t>
            </w:r>
            <w:r w:rsidRPr="0009086B">
              <w:rPr>
                <w:rFonts w:ascii="Arial" w:hAnsi="Arial" w:cs="Arial"/>
              </w:rPr>
              <w:t xml:space="preserve"> </w:t>
            </w:r>
            <w:r w:rsidR="00C0363E" w:rsidRPr="0009086B">
              <w:rPr>
                <w:rFonts w:ascii="Arial" w:hAnsi="Arial" w:cs="Arial"/>
              </w:rPr>
              <w:t xml:space="preserve">and asset management </w:t>
            </w:r>
            <w:r w:rsidRPr="0009086B">
              <w:rPr>
                <w:rFonts w:ascii="Arial" w:hAnsi="Arial" w:cs="Arial"/>
              </w:rPr>
              <w:t xml:space="preserve">issues confronting a large and diverse </w:t>
            </w:r>
            <w:r w:rsidR="001F4F7A" w:rsidRPr="0009086B">
              <w:rPr>
                <w:rFonts w:ascii="Arial" w:hAnsi="Arial" w:cs="Arial"/>
              </w:rPr>
              <w:t>municipality.</w:t>
            </w:r>
            <w:r w:rsidR="001F4F7A">
              <w:rPr>
                <w:rFonts w:ascii="Arial" w:hAnsi="Arial" w:cs="Arial"/>
              </w:rPr>
              <w:t xml:space="preserve"> Extensive</w:t>
            </w:r>
            <w:r w:rsidR="00F773FF">
              <w:rPr>
                <w:rFonts w:ascii="Arial" w:hAnsi="Arial" w:cs="Arial"/>
              </w:rPr>
              <w:t xml:space="preserve"> experience </w:t>
            </w:r>
            <w:r w:rsidR="006B7470">
              <w:rPr>
                <w:rFonts w:ascii="Arial" w:hAnsi="Arial" w:cs="Arial"/>
              </w:rPr>
              <w:t xml:space="preserve">in management </w:t>
            </w:r>
            <w:r w:rsidR="00C90AFF">
              <w:rPr>
                <w:rFonts w:ascii="Arial" w:hAnsi="Arial" w:cs="Arial"/>
              </w:rPr>
              <w:t xml:space="preserve">of a large, diverse team, </w:t>
            </w:r>
            <w:r w:rsidR="001F4F7A">
              <w:rPr>
                <w:rFonts w:ascii="Arial" w:hAnsi="Arial" w:cs="Arial"/>
              </w:rPr>
              <w:t>with Local</w:t>
            </w:r>
            <w:r w:rsidR="006B7470">
              <w:rPr>
                <w:rFonts w:ascii="Arial" w:hAnsi="Arial" w:cs="Arial"/>
              </w:rPr>
              <w:t xml:space="preserve"> Government </w:t>
            </w:r>
            <w:r w:rsidR="00C90AFF">
              <w:rPr>
                <w:rFonts w:ascii="Arial" w:hAnsi="Arial" w:cs="Arial"/>
              </w:rPr>
              <w:t>experience being highly desirable</w:t>
            </w:r>
            <w:r w:rsidR="006B7470">
              <w:rPr>
                <w:rFonts w:ascii="Arial" w:hAnsi="Arial" w:cs="Arial"/>
              </w:rPr>
              <w:t>.</w:t>
            </w:r>
          </w:p>
          <w:p w14:paraId="1F0F1237" w14:textId="1C7F8A21" w:rsidR="006B7470" w:rsidRDefault="00861BBB" w:rsidP="00D25A40">
            <w:pPr>
              <w:pStyle w:val="NoSpacing"/>
              <w:numPr>
                <w:ilvl w:val="0"/>
                <w:numId w:val="13"/>
              </w:numPr>
              <w:tabs>
                <w:tab w:val="clear" w:pos="854"/>
              </w:tabs>
              <w:ind w:left="460"/>
              <w:jc w:val="both"/>
              <w:rPr>
                <w:rFonts w:ascii="Arial" w:hAnsi="Arial" w:cs="Arial"/>
              </w:rPr>
            </w:pPr>
            <w:r>
              <w:rPr>
                <w:rFonts w:ascii="Arial" w:hAnsi="Arial" w:cs="Arial"/>
              </w:rPr>
              <w:t xml:space="preserve">Demonstrated experience </w:t>
            </w:r>
            <w:r w:rsidR="006D3480">
              <w:rPr>
                <w:rFonts w:ascii="Arial" w:hAnsi="Arial" w:cs="Arial"/>
              </w:rPr>
              <w:t>in asset management, infrastructure planning and project delivery</w:t>
            </w:r>
            <w:r w:rsidR="001E4D2E">
              <w:rPr>
                <w:rFonts w:ascii="Arial" w:hAnsi="Arial" w:cs="Arial"/>
              </w:rPr>
              <w:t>.</w:t>
            </w:r>
          </w:p>
          <w:p w14:paraId="20C41C47" w14:textId="09B60968" w:rsidR="007A55F8" w:rsidRPr="00CE40F1" w:rsidRDefault="007A55F8" w:rsidP="00D25A40">
            <w:pPr>
              <w:pStyle w:val="NoSpacing"/>
              <w:numPr>
                <w:ilvl w:val="0"/>
                <w:numId w:val="13"/>
              </w:numPr>
              <w:tabs>
                <w:tab w:val="clear" w:pos="854"/>
              </w:tabs>
              <w:ind w:left="460"/>
              <w:jc w:val="both"/>
              <w:rPr>
                <w:rFonts w:ascii="Arial" w:hAnsi="Arial" w:cs="Arial"/>
              </w:rPr>
            </w:pPr>
            <w:r>
              <w:rPr>
                <w:rFonts w:ascii="Arial" w:hAnsi="Arial" w:cs="Arial"/>
              </w:rPr>
              <w:t xml:space="preserve">Ability to encourage teams to work </w:t>
            </w:r>
            <w:r w:rsidR="00241D07">
              <w:rPr>
                <w:rFonts w:ascii="Arial" w:hAnsi="Arial" w:cs="Arial"/>
              </w:rPr>
              <w:t>cooperatively</w:t>
            </w:r>
            <w:r>
              <w:rPr>
                <w:rFonts w:ascii="Arial" w:hAnsi="Arial" w:cs="Arial"/>
              </w:rPr>
              <w:t xml:space="preserve"> to deliver an overall goal</w:t>
            </w:r>
            <w:r w:rsidR="006D3480">
              <w:rPr>
                <w:rFonts w:ascii="Arial" w:hAnsi="Arial" w:cs="Arial"/>
              </w:rPr>
              <w:t>.</w:t>
            </w:r>
          </w:p>
          <w:p w14:paraId="7C97B796" w14:textId="7109176C" w:rsidR="00B32AB2" w:rsidRPr="00964C2F" w:rsidRDefault="00964C2F" w:rsidP="00D25A40">
            <w:pPr>
              <w:numPr>
                <w:ilvl w:val="0"/>
                <w:numId w:val="13"/>
              </w:numPr>
              <w:tabs>
                <w:tab w:val="clear" w:pos="854"/>
              </w:tabs>
              <w:ind w:left="460"/>
              <w:jc w:val="both"/>
              <w:rPr>
                <w:rFonts w:ascii="Arial" w:hAnsi="Arial" w:cs="Arial"/>
              </w:rPr>
            </w:pPr>
            <w:r w:rsidRPr="00A8756F">
              <w:rPr>
                <w:rFonts w:ascii="Arial" w:hAnsi="Arial" w:cs="Arial"/>
              </w:rPr>
              <w:t>Current Victorian Drivers Licence.</w:t>
            </w:r>
          </w:p>
        </w:tc>
      </w:tr>
    </w:tbl>
    <w:p w14:paraId="4215FF10" w14:textId="2FDD5D96" w:rsidR="00CE40F1" w:rsidRDefault="00CE40F1" w:rsidP="00B32AB2">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10456"/>
      </w:tblGrid>
      <w:tr w:rsidR="00C1143A" w:rsidRPr="006666A7" w14:paraId="5391ABC3" w14:textId="77777777" w:rsidTr="00D10808">
        <w:trPr>
          <w:trHeight w:val="397"/>
        </w:trPr>
        <w:tc>
          <w:tcPr>
            <w:tcW w:w="10456" w:type="dxa"/>
            <w:shd w:val="clear" w:color="auto" w:fill="262261"/>
            <w:vAlign w:val="center"/>
          </w:tcPr>
          <w:p w14:paraId="1900ED06" w14:textId="77777777" w:rsidR="00C1143A" w:rsidRPr="006666A7" w:rsidRDefault="00C1143A" w:rsidP="00D10808">
            <w:pPr>
              <w:rPr>
                <w:rFonts w:ascii="Arial" w:hAnsi="Arial" w:cs="Arial"/>
                <w:b/>
                <w:bCs/>
                <w:sz w:val="28"/>
                <w:szCs w:val="28"/>
              </w:rPr>
            </w:pPr>
            <w:r>
              <w:rPr>
                <w:rFonts w:ascii="Arial" w:hAnsi="Arial" w:cs="Arial"/>
                <w:b/>
                <w:bCs/>
                <w:sz w:val="28"/>
                <w:szCs w:val="28"/>
              </w:rPr>
              <w:t>KEY SELECTION CRITERIA</w:t>
            </w:r>
          </w:p>
        </w:tc>
      </w:tr>
      <w:tr w:rsidR="00C1143A" w:rsidRPr="00FE2DAF" w14:paraId="78B9552E" w14:textId="77777777" w:rsidTr="00D10808">
        <w:trPr>
          <w:trHeight w:val="70"/>
        </w:trPr>
        <w:tc>
          <w:tcPr>
            <w:tcW w:w="10456" w:type="dxa"/>
            <w:tcBorders>
              <w:left w:val="nil"/>
              <w:right w:val="nil"/>
            </w:tcBorders>
            <w:vAlign w:val="center"/>
          </w:tcPr>
          <w:p w14:paraId="1677349B" w14:textId="77777777" w:rsidR="00C1143A" w:rsidRPr="00FE2DAF" w:rsidRDefault="00C1143A" w:rsidP="00D10808">
            <w:pPr>
              <w:pStyle w:val="NoSpacing"/>
              <w:rPr>
                <w:rFonts w:ascii="Arial" w:hAnsi="Arial" w:cs="Arial"/>
                <w:b/>
                <w:bCs/>
              </w:rPr>
            </w:pPr>
            <w:r w:rsidRPr="00FE2DAF">
              <w:rPr>
                <w:rFonts w:ascii="Arial" w:hAnsi="Arial" w:cs="Arial"/>
                <w:b/>
                <w:bCs/>
                <w:i/>
              </w:rPr>
              <w:t xml:space="preserve">Essential </w:t>
            </w:r>
          </w:p>
          <w:p w14:paraId="7629CCD6" w14:textId="77777777" w:rsidR="00C1143A" w:rsidRDefault="00C1143A" w:rsidP="00C1143A">
            <w:pPr>
              <w:pStyle w:val="NoSpacing"/>
              <w:numPr>
                <w:ilvl w:val="0"/>
                <w:numId w:val="8"/>
              </w:numPr>
              <w:ind w:left="459" w:hanging="357"/>
              <w:jc w:val="both"/>
              <w:rPr>
                <w:rFonts w:ascii="Arial" w:hAnsi="Arial" w:cs="Arial"/>
              </w:rPr>
            </w:pPr>
            <w:r>
              <w:rPr>
                <w:rFonts w:ascii="Arial" w:hAnsi="Arial" w:cs="Arial"/>
              </w:rPr>
              <w:t>T</w:t>
            </w:r>
            <w:r w:rsidRPr="00A8756F">
              <w:rPr>
                <w:rFonts w:ascii="Arial" w:hAnsi="Arial" w:cs="Arial"/>
              </w:rPr>
              <w:t xml:space="preserve">ertiary qualifications </w:t>
            </w:r>
            <w:r>
              <w:rPr>
                <w:rFonts w:ascii="Arial" w:hAnsi="Arial" w:cs="Arial"/>
              </w:rPr>
              <w:t>and/</w:t>
            </w:r>
            <w:r w:rsidRPr="00A8756F">
              <w:rPr>
                <w:rFonts w:ascii="Arial" w:hAnsi="Arial" w:cs="Arial"/>
              </w:rPr>
              <w:t xml:space="preserve">or equivalent </w:t>
            </w:r>
            <w:r>
              <w:rPr>
                <w:rFonts w:ascii="Arial" w:hAnsi="Arial" w:cs="Arial"/>
              </w:rPr>
              <w:t>e</w:t>
            </w:r>
            <w:r w:rsidRPr="00A8756F">
              <w:rPr>
                <w:rFonts w:ascii="Arial" w:hAnsi="Arial" w:cs="Arial"/>
              </w:rPr>
              <w:t>xperience</w:t>
            </w:r>
            <w:r>
              <w:rPr>
                <w:rFonts w:ascii="Arial" w:hAnsi="Arial" w:cs="Arial"/>
              </w:rPr>
              <w:t xml:space="preserve"> in Engineering or other related disciplines</w:t>
            </w:r>
            <w:r w:rsidRPr="003F530C" w:rsidDel="00541B79">
              <w:rPr>
                <w:rFonts w:ascii="Arial" w:hAnsi="Arial" w:cs="Arial"/>
              </w:rPr>
              <w:t xml:space="preserve"> </w:t>
            </w:r>
            <w:r>
              <w:rPr>
                <w:rFonts w:ascii="Arial" w:hAnsi="Arial" w:cs="Arial"/>
              </w:rPr>
              <w:t>Extensive and diverse experience in a similar senior role involving project planning, engineering and environment services along with senior experience in a multi-discipline project implementation.</w:t>
            </w:r>
          </w:p>
          <w:p w14:paraId="3CA4263A" w14:textId="77777777" w:rsidR="00C1143A" w:rsidRDefault="00C1143A" w:rsidP="00C1143A">
            <w:pPr>
              <w:pStyle w:val="NoSpacing"/>
              <w:numPr>
                <w:ilvl w:val="0"/>
                <w:numId w:val="8"/>
              </w:numPr>
              <w:ind w:left="459" w:hanging="357"/>
              <w:jc w:val="both"/>
              <w:rPr>
                <w:rFonts w:ascii="Arial" w:hAnsi="Arial" w:cs="Arial"/>
              </w:rPr>
            </w:pPr>
            <w:r w:rsidRPr="00482582">
              <w:rPr>
                <w:rFonts w:ascii="Arial" w:hAnsi="Arial" w:cs="Arial"/>
              </w:rPr>
              <w:t>Demonstrated skills in</w:t>
            </w:r>
            <w:r>
              <w:rPr>
                <w:rFonts w:ascii="Arial" w:hAnsi="Arial" w:cs="Arial"/>
              </w:rPr>
              <w:t xml:space="preserve"> leading and</w:t>
            </w:r>
            <w:r w:rsidRPr="00482582">
              <w:rPr>
                <w:rFonts w:ascii="Arial" w:hAnsi="Arial" w:cs="Arial"/>
              </w:rPr>
              <w:t xml:space="preserve"> developing individuals and teams and a proven ability to support staff through change management processes.</w:t>
            </w:r>
          </w:p>
          <w:p w14:paraId="005B5BE9" w14:textId="77777777" w:rsidR="00C1143A" w:rsidRPr="00E84A19" w:rsidRDefault="00C1143A" w:rsidP="00C1143A">
            <w:pPr>
              <w:pStyle w:val="NoSpacing"/>
              <w:numPr>
                <w:ilvl w:val="0"/>
                <w:numId w:val="8"/>
              </w:numPr>
              <w:ind w:left="459" w:hanging="357"/>
              <w:jc w:val="both"/>
              <w:rPr>
                <w:rFonts w:ascii="Arial" w:hAnsi="Arial" w:cs="Arial"/>
              </w:rPr>
            </w:pPr>
            <w:r w:rsidRPr="0009086B">
              <w:rPr>
                <w:rFonts w:ascii="Arial" w:hAnsi="Arial" w:cs="Arial"/>
              </w:rPr>
              <w:t>Proven track record of achievement in a leadership role involving strategic planning and the delivery of significant programs and projects with strong budgeting, financial management and forecasting skills.</w:t>
            </w:r>
          </w:p>
          <w:p w14:paraId="4BE1AF25" w14:textId="77777777" w:rsidR="00C1143A" w:rsidRDefault="00C1143A" w:rsidP="00C1143A">
            <w:pPr>
              <w:pStyle w:val="NoSpacing"/>
              <w:numPr>
                <w:ilvl w:val="0"/>
                <w:numId w:val="8"/>
              </w:numPr>
              <w:ind w:left="459" w:hanging="357"/>
              <w:jc w:val="both"/>
              <w:rPr>
                <w:rFonts w:ascii="Arial" w:hAnsi="Arial" w:cs="Arial"/>
              </w:rPr>
            </w:pPr>
            <w:r w:rsidRPr="0009086B">
              <w:rPr>
                <w:rFonts w:ascii="Arial" w:hAnsi="Arial" w:cs="Arial"/>
              </w:rPr>
              <w:t>Demonstrated experience in developing a high performing team that is founded on customer service excellence and continuous improvement.</w:t>
            </w:r>
            <w:r w:rsidRPr="00482582">
              <w:rPr>
                <w:rFonts w:ascii="Arial" w:hAnsi="Arial" w:cs="Arial"/>
              </w:rPr>
              <w:t xml:space="preserve"> Excellent oral communication and interpersonal skills and the ability to negotiate with others to resolve </w:t>
            </w:r>
            <w:r>
              <w:rPr>
                <w:rFonts w:ascii="Arial" w:hAnsi="Arial" w:cs="Arial"/>
              </w:rPr>
              <w:t xml:space="preserve">complex </w:t>
            </w:r>
            <w:r w:rsidRPr="00482582">
              <w:rPr>
                <w:rFonts w:ascii="Arial" w:hAnsi="Arial" w:cs="Arial"/>
              </w:rPr>
              <w:t>issues</w:t>
            </w:r>
            <w:r>
              <w:rPr>
                <w:rFonts w:ascii="Arial" w:hAnsi="Arial" w:cs="Arial"/>
              </w:rPr>
              <w:t xml:space="preserve"> while operating in a political environment</w:t>
            </w:r>
          </w:p>
          <w:p w14:paraId="2C08EC72" w14:textId="77777777" w:rsidR="00C1143A" w:rsidRDefault="00C1143A" w:rsidP="00C1143A">
            <w:pPr>
              <w:pStyle w:val="NoSpacing"/>
              <w:numPr>
                <w:ilvl w:val="0"/>
                <w:numId w:val="8"/>
              </w:numPr>
              <w:ind w:left="459" w:hanging="357"/>
              <w:jc w:val="both"/>
              <w:rPr>
                <w:rFonts w:ascii="Arial" w:hAnsi="Arial" w:cs="Arial"/>
              </w:rPr>
            </w:pPr>
            <w:bookmarkStart w:id="0" w:name="_Hlk33101350"/>
            <w:r>
              <w:rPr>
                <w:rFonts w:ascii="Arial" w:hAnsi="Arial" w:cs="Arial"/>
              </w:rPr>
              <w:t>Ability to analyse data and use initiative to foresee future trends and issues, and prepare accordingly</w:t>
            </w:r>
          </w:p>
          <w:bookmarkEnd w:id="0"/>
          <w:p w14:paraId="6D6396A5" w14:textId="77777777" w:rsidR="00C1143A" w:rsidRPr="00080560" w:rsidRDefault="00C1143A" w:rsidP="00C1143A">
            <w:pPr>
              <w:pStyle w:val="NoSpacing"/>
              <w:numPr>
                <w:ilvl w:val="0"/>
                <w:numId w:val="8"/>
              </w:numPr>
              <w:ind w:left="459" w:hanging="357"/>
              <w:jc w:val="both"/>
              <w:rPr>
                <w:rFonts w:ascii="Arial" w:hAnsi="Arial" w:cs="Arial"/>
                <w:b/>
                <w:bCs/>
                <w:i/>
              </w:rPr>
            </w:pPr>
            <w:r>
              <w:rPr>
                <w:rFonts w:ascii="Arial" w:hAnsi="Arial" w:cs="Arial"/>
              </w:rPr>
              <w:t>Ability to have robust discussion, gain cooperation and assistance from stakeholders, members of the public and other employees in various government departments, business and community representatives and counterparts in other local governing authorities.</w:t>
            </w:r>
          </w:p>
          <w:p w14:paraId="209731DA" w14:textId="77777777" w:rsidR="00C1143A" w:rsidRPr="00080560" w:rsidRDefault="00C1143A" w:rsidP="00D10808">
            <w:pPr>
              <w:pStyle w:val="NoSpacing"/>
              <w:jc w:val="both"/>
              <w:rPr>
                <w:rFonts w:ascii="Arial" w:hAnsi="Arial" w:cs="Arial"/>
                <w:b/>
                <w:bCs/>
                <w:i/>
                <w:sz w:val="12"/>
                <w:szCs w:val="12"/>
              </w:rPr>
            </w:pPr>
          </w:p>
          <w:p w14:paraId="6360400D" w14:textId="77777777" w:rsidR="00C1143A" w:rsidRPr="008864BD" w:rsidRDefault="00C1143A" w:rsidP="00D10808">
            <w:pPr>
              <w:rPr>
                <w:rFonts w:ascii="Arial" w:eastAsia="Times New Roman" w:hAnsi="Arial" w:cs="Arial"/>
                <w:b/>
                <w:bCs/>
                <w:i/>
              </w:rPr>
            </w:pPr>
            <w:r>
              <w:rPr>
                <w:rFonts w:ascii="Arial" w:eastAsia="Times New Roman" w:hAnsi="Arial" w:cs="Arial"/>
                <w:b/>
                <w:bCs/>
                <w:i/>
              </w:rPr>
              <w:t>Desirable</w:t>
            </w:r>
            <w:r w:rsidRPr="00BA14FF">
              <w:rPr>
                <w:rFonts w:ascii="Arial" w:eastAsia="Times New Roman" w:hAnsi="Arial" w:cs="Arial"/>
                <w:b/>
                <w:bCs/>
                <w:i/>
              </w:rPr>
              <w:t xml:space="preserve"> </w:t>
            </w:r>
          </w:p>
          <w:p w14:paraId="7E8613FA" w14:textId="77777777" w:rsidR="00C1143A" w:rsidRPr="00FE2DAF" w:rsidRDefault="00C1143A" w:rsidP="00C1143A">
            <w:pPr>
              <w:pStyle w:val="ListParagraph"/>
              <w:numPr>
                <w:ilvl w:val="0"/>
                <w:numId w:val="28"/>
              </w:numPr>
              <w:spacing w:after="0" w:line="240" w:lineRule="auto"/>
              <w:jc w:val="both"/>
              <w:rPr>
                <w:rFonts w:ascii="Arial" w:hAnsi="Arial" w:cs="Arial"/>
                <w:b/>
                <w:bCs/>
                <w:i/>
              </w:rPr>
            </w:pPr>
            <w:r>
              <w:rPr>
                <w:rFonts w:ascii="Arial" w:hAnsi="Arial" w:cs="Arial"/>
              </w:rPr>
              <w:t>Previous experience in Local Government</w:t>
            </w:r>
          </w:p>
        </w:tc>
      </w:tr>
    </w:tbl>
    <w:p w14:paraId="50D25395" w14:textId="77777777" w:rsidR="00C1143A" w:rsidRPr="00080560" w:rsidRDefault="00C1143A" w:rsidP="00B32AB2">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5098"/>
        <w:gridCol w:w="5358"/>
      </w:tblGrid>
      <w:tr w:rsidR="00E203BB" w:rsidRPr="006666A7" w14:paraId="42557EF1" w14:textId="77777777" w:rsidTr="00C1143A">
        <w:trPr>
          <w:trHeight w:val="340"/>
        </w:trPr>
        <w:tc>
          <w:tcPr>
            <w:tcW w:w="10456" w:type="dxa"/>
            <w:gridSpan w:val="2"/>
            <w:shd w:val="clear" w:color="auto" w:fill="262261"/>
            <w:vAlign w:val="center"/>
          </w:tcPr>
          <w:p w14:paraId="5B9D7319" w14:textId="306A7633" w:rsidR="00E203BB" w:rsidRPr="006666A7" w:rsidRDefault="00E203BB" w:rsidP="007A63E1">
            <w:pPr>
              <w:rPr>
                <w:rFonts w:ascii="Arial" w:hAnsi="Arial" w:cs="Arial"/>
                <w:b/>
                <w:bCs/>
                <w:sz w:val="28"/>
                <w:szCs w:val="28"/>
              </w:rPr>
            </w:pPr>
            <w:r>
              <w:rPr>
                <w:rFonts w:ascii="Arial" w:hAnsi="Arial" w:cs="Arial"/>
                <w:b/>
                <w:bCs/>
                <w:sz w:val="28"/>
                <w:szCs w:val="28"/>
              </w:rPr>
              <w:t>SIGNATURES</w:t>
            </w:r>
          </w:p>
        </w:tc>
      </w:tr>
      <w:tr w:rsidR="00E203BB" w:rsidRPr="006666A7" w14:paraId="49B62F28" w14:textId="77777777" w:rsidTr="00C1143A">
        <w:trPr>
          <w:trHeight w:val="418"/>
        </w:trPr>
        <w:tc>
          <w:tcPr>
            <w:tcW w:w="5098" w:type="dxa"/>
            <w:tcBorders>
              <w:left w:val="nil"/>
              <w:right w:val="nil"/>
            </w:tcBorders>
            <w:vAlign w:val="center"/>
          </w:tcPr>
          <w:p w14:paraId="64F3BCDD" w14:textId="652C164E" w:rsidR="00E203BB" w:rsidRPr="006666A7" w:rsidRDefault="00E203BB" w:rsidP="007A63E1">
            <w:pPr>
              <w:rPr>
                <w:rFonts w:ascii="Arial" w:hAnsi="Arial" w:cs="Arial"/>
                <w:b/>
                <w:bCs/>
              </w:rPr>
            </w:pPr>
            <w:r>
              <w:rPr>
                <w:rFonts w:ascii="Arial" w:hAnsi="Arial" w:cs="Arial"/>
                <w:b/>
                <w:bCs/>
              </w:rPr>
              <w:t>EMPLOYEE</w:t>
            </w:r>
          </w:p>
        </w:tc>
        <w:tc>
          <w:tcPr>
            <w:tcW w:w="5358" w:type="dxa"/>
            <w:tcBorders>
              <w:left w:val="nil"/>
              <w:right w:val="nil"/>
            </w:tcBorders>
            <w:vAlign w:val="center"/>
          </w:tcPr>
          <w:p w14:paraId="75A157E7" w14:textId="725CF101" w:rsidR="00E203BB" w:rsidRPr="00E203BB" w:rsidRDefault="00EA2618" w:rsidP="00E203BB">
            <w:pPr>
              <w:ind w:left="-104"/>
              <w:rPr>
                <w:rFonts w:ascii="Arial" w:hAnsi="Arial" w:cs="Arial"/>
                <w:b/>
                <w:bCs/>
              </w:rPr>
            </w:pPr>
            <w:r>
              <w:rPr>
                <w:rFonts w:ascii="Arial" w:hAnsi="Arial" w:cs="Arial"/>
                <w:b/>
                <w:bCs/>
              </w:rPr>
              <w:t>CHIEF EXECUTIVE OFFICER</w:t>
            </w:r>
          </w:p>
        </w:tc>
      </w:tr>
      <w:tr w:rsidR="00E203BB" w:rsidRPr="006666A7" w14:paraId="51D0BA2B" w14:textId="77777777" w:rsidTr="00C1143A">
        <w:trPr>
          <w:trHeight w:val="410"/>
        </w:trPr>
        <w:tc>
          <w:tcPr>
            <w:tcW w:w="5098" w:type="dxa"/>
            <w:tcBorders>
              <w:left w:val="nil"/>
              <w:right w:val="nil"/>
            </w:tcBorders>
            <w:vAlign w:val="center"/>
          </w:tcPr>
          <w:p w14:paraId="6D3BDD48" w14:textId="6A898B6D" w:rsidR="00E203BB" w:rsidRPr="006666A7" w:rsidRDefault="00E203BB" w:rsidP="00E203BB">
            <w:pPr>
              <w:rPr>
                <w:rFonts w:ascii="Arial" w:hAnsi="Arial" w:cs="Arial"/>
                <w:b/>
                <w:bCs/>
              </w:rPr>
            </w:pPr>
            <w:r>
              <w:rPr>
                <w:rFonts w:ascii="Arial" w:hAnsi="Arial" w:cs="Arial"/>
                <w:b/>
                <w:bCs/>
              </w:rPr>
              <w:t>Name:</w:t>
            </w:r>
          </w:p>
        </w:tc>
        <w:tc>
          <w:tcPr>
            <w:tcW w:w="5358" w:type="dxa"/>
            <w:tcBorders>
              <w:left w:val="nil"/>
              <w:right w:val="nil"/>
            </w:tcBorders>
            <w:vAlign w:val="center"/>
          </w:tcPr>
          <w:p w14:paraId="2CA50580" w14:textId="3CA97223" w:rsidR="00E203BB" w:rsidRPr="006666A7" w:rsidRDefault="00E203BB" w:rsidP="00E203BB">
            <w:pPr>
              <w:ind w:left="-104"/>
              <w:rPr>
                <w:rFonts w:ascii="Arial" w:hAnsi="Arial" w:cs="Arial"/>
              </w:rPr>
            </w:pPr>
            <w:r>
              <w:rPr>
                <w:rFonts w:ascii="Arial" w:hAnsi="Arial" w:cs="Arial"/>
                <w:b/>
                <w:bCs/>
              </w:rPr>
              <w:t>Name:</w:t>
            </w:r>
          </w:p>
        </w:tc>
      </w:tr>
      <w:tr w:rsidR="00E203BB" w:rsidRPr="006666A7" w14:paraId="73C01DF2" w14:textId="77777777" w:rsidTr="00C1143A">
        <w:trPr>
          <w:trHeight w:val="416"/>
        </w:trPr>
        <w:tc>
          <w:tcPr>
            <w:tcW w:w="5098" w:type="dxa"/>
            <w:tcBorders>
              <w:left w:val="nil"/>
              <w:right w:val="nil"/>
            </w:tcBorders>
            <w:vAlign w:val="center"/>
          </w:tcPr>
          <w:p w14:paraId="4F82E614" w14:textId="0775AA10" w:rsidR="00E203BB" w:rsidRPr="006666A7" w:rsidRDefault="00E203BB" w:rsidP="00E203BB">
            <w:pPr>
              <w:rPr>
                <w:rFonts w:ascii="Arial" w:hAnsi="Arial" w:cs="Arial"/>
                <w:b/>
                <w:bCs/>
              </w:rPr>
            </w:pPr>
            <w:r>
              <w:rPr>
                <w:rFonts w:ascii="Arial" w:hAnsi="Arial" w:cs="Arial"/>
                <w:b/>
                <w:bCs/>
              </w:rPr>
              <w:t xml:space="preserve">Signed: </w:t>
            </w:r>
          </w:p>
        </w:tc>
        <w:tc>
          <w:tcPr>
            <w:tcW w:w="5358" w:type="dxa"/>
            <w:tcBorders>
              <w:left w:val="nil"/>
              <w:right w:val="nil"/>
            </w:tcBorders>
            <w:vAlign w:val="center"/>
          </w:tcPr>
          <w:p w14:paraId="6BC15AAA" w14:textId="66AD67F3" w:rsidR="00E203BB" w:rsidRPr="006666A7" w:rsidRDefault="00E203BB" w:rsidP="00E203BB">
            <w:pPr>
              <w:ind w:left="-104"/>
              <w:rPr>
                <w:rFonts w:ascii="Arial" w:hAnsi="Arial" w:cs="Arial"/>
              </w:rPr>
            </w:pPr>
            <w:r>
              <w:rPr>
                <w:rFonts w:ascii="Arial" w:hAnsi="Arial" w:cs="Arial"/>
                <w:b/>
                <w:bCs/>
              </w:rPr>
              <w:t xml:space="preserve">Signed: </w:t>
            </w:r>
          </w:p>
        </w:tc>
      </w:tr>
      <w:tr w:rsidR="00E203BB" w14:paraId="164C915C" w14:textId="77777777" w:rsidTr="00C1143A">
        <w:trPr>
          <w:trHeight w:val="416"/>
        </w:trPr>
        <w:tc>
          <w:tcPr>
            <w:tcW w:w="5098" w:type="dxa"/>
            <w:tcBorders>
              <w:left w:val="nil"/>
              <w:right w:val="nil"/>
            </w:tcBorders>
            <w:vAlign w:val="center"/>
          </w:tcPr>
          <w:p w14:paraId="2C49C639" w14:textId="52920BA2" w:rsidR="00E203BB" w:rsidRDefault="00E203BB" w:rsidP="00E203BB">
            <w:pPr>
              <w:rPr>
                <w:rFonts w:ascii="Arial" w:hAnsi="Arial" w:cs="Arial"/>
                <w:b/>
                <w:bCs/>
              </w:rPr>
            </w:pPr>
            <w:r>
              <w:rPr>
                <w:rFonts w:ascii="Arial" w:hAnsi="Arial" w:cs="Arial"/>
                <w:b/>
                <w:bCs/>
              </w:rPr>
              <w:t>Date:</w:t>
            </w:r>
          </w:p>
        </w:tc>
        <w:tc>
          <w:tcPr>
            <w:tcW w:w="5358" w:type="dxa"/>
            <w:tcBorders>
              <w:left w:val="nil"/>
              <w:right w:val="nil"/>
            </w:tcBorders>
            <w:vAlign w:val="center"/>
          </w:tcPr>
          <w:p w14:paraId="2546558C" w14:textId="494297EE" w:rsidR="00E203BB" w:rsidRDefault="00E203BB" w:rsidP="00E203BB">
            <w:pPr>
              <w:ind w:left="-104"/>
              <w:rPr>
                <w:rFonts w:ascii="Arial" w:hAnsi="Arial" w:cs="Arial"/>
              </w:rPr>
            </w:pPr>
            <w:r>
              <w:rPr>
                <w:rFonts w:ascii="Arial" w:hAnsi="Arial" w:cs="Arial"/>
                <w:b/>
                <w:bCs/>
              </w:rPr>
              <w:t>Date:</w:t>
            </w:r>
          </w:p>
        </w:tc>
      </w:tr>
    </w:tbl>
    <w:p w14:paraId="378B98A4" w14:textId="6B38D02A" w:rsidR="00B32AB2" w:rsidRPr="005E49F9" w:rsidRDefault="00B32AB2" w:rsidP="005E49F9">
      <w:pPr>
        <w:pStyle w:val="NoSpacing"/>
        <w:rPr>
          <w:rFonts w:ascii="Arial" w:hAnsi="Arial" w:cs="Arial"/>
        </w:rPr>
      </w:pPr>
    </w:p>
    <w:sectPr w:rsidR="00B32AB2" w:rsidRPr="005E49F9" w:rsidSect="006666A7">
      <w:headerReference w:type="even" r:id="rId11"/>
      <w:headerReference w:type="default" r:id="rId12"/>
      <w:headerReference w:type="first" r:id="rId13"/>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AADFF" w14:textId="77777777" w:rsidR="008F70F1" w:rsidRDefault="008F70F1" w:rsidP="00E9436A">
      <w:pPr>
        <w:spacing w:after="0" w:line="240" w:lineRule="auto"/>
      </w:pPr>
      <w:r>
        <w:separator/>
      </w:r>
    </w:p>
  </w:endnote>
  <w:endnote w:type="continuationSeparator" w:id="0">
    <w:p w14:paraId="3BE1C219" w14:textId="77777777" w:rsidR="008F70F1" w:rsidRDefault="008F70F1" w:rsidP="00E94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4D495" w14:textId="77777777" w:rsidR="008F70F1" w:rsidRDefault="008F70F1" w:rsidP="00E9436A">
      <w:pPr>
        <w:spacing w:after="0" w:line="240" w:lineRule="auto"/>
      </w:pPr>
      <w:r>
        <w:separator/>
      </w:r>
    </w:p>
  </w:footnote>
  <w:footnote w:type="continuationSeparator" w:id="0">
    <w:p w14:paraId="19359F28" w14:textId="77777777" w:rsidR="008F70F1" w:rsidRDefault="008F70F1" w:rsidP="00E94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D3422" w14:textId="75C2220E" w:rsidR="00E379F8" w:rsidRDefault="00E379F8">
    <w:pPr>
      <w:pStyle w:val="Header"/>
    </w:pPr>
    <w:r>
      <w:rPr>
        <w:noProof/>
      </w:rPr>
      <mc:AlternateContent>
        <mc:Choice Requires="wps">
          <w:drawing>
            <wp:anchor distT="0" distB="0" distL="0" distR="0" simplePos="0" relativeHeight="251665408" behindDoc="0" locked="0" layoutInCell="1" allowOverlap="1" wp14:anchorId="33A16ECB" wp14:editId="1EA662B4">
              <wp:simplePos x="635" y="635"/>
              <wp:positionH relativeFrom="page">
                <wp:align>center</wp:align>
              </wp:positionH>
              <wp:positionV relativeFrom="page">
                <wp:align>top</wp:align>
              </wp:positionV>
              <wp:extent cx="443865" cy="443865"/>
              <wp:effectExtent l="0" t="0" r="4445" b="13335"/>
              <wp:wrapNone/>
              <wp:docPr id="124030429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C7E9C6" w14:textId="30600A2D" w:rsidR="00E379F8" w:rsidRPr="00E379F8" w:rsidRDefault="00E379F8" w:rsidP="00E379F8">
                          <w:pPr>
                            <w:spacing w:after="0"/>
                            <w:rPr>
                              <w:rFonts w:ascii="Calibri" w:eastAsia="Calibri" w:hAnsi="Calibri" w:cs="Calibri"/>
                              <w:noProof/>
                              <w:color w:val="FF0000"/>
                              <w:sz w:val="28"/>
                              <w:szCs w:val="28"/>
                            </w:rPr>
                          </w:pPr>
                          <w:r w:rsidRPr="00E379F8">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A16ECB"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0C7E9C6" w14:textId="30600A2D" w:rsidR="00E379F8" w:rsidRPr="00E379F8" w:rsidRDefault="00E379F8" w:rsidP="00E379F8">
                    <w:pPr>
                      <w:spacing w:after="0"/>
                      <w:rPr>
                        <w:rFonts w:ascii="Calibri" w:eastAsia="Calibri" w:hAnsi="Calibri" w:cs="Calibri"/>
                        <w:noProof/>
                        <w:color w:val="FF0000"/>
                        <w:sz w:val="28"/>
                        <w:szCs w:val="28"/>
                      </w:rPr>
                    </w:pPr>
                    <w:r w:rsidRPr="00E379F8">
                      <w:rPr>
                        <w:rFonts w:ascii="Calibri" w:eastAsia="Calibri" w:hAnsi="Calibri" w:cs="Calibri"/>
                        <w:noProof/>
                        <w:color w:val="FF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3340A" w14:textId="630AEE13" w:rsidR="00C1143A" w:rsidRDefault="00E379F8" w:rsidP="00C1143A">
    <w:pPr>
      <w:pStyle w:val="Header"/>
      <w:rPr>
        <w:rFonts w:ascii="Century Gothic" w:hAnsi="Century Gothic"/>
        <w:b/>
        <w:bCs/>
        <w:color w:val="109AA9"/>
        <w:sz w:val="28"/>
        <w:szCs w:val="28"/>
      </w:rPr>
    </w:pPr>
    <w:r>
      <w:rPr>
        <w:noProof/>
      </w:rPr>
      <mc:AlternateContent>
        <mc:Choice Requires="wps">
          <w:drawing>
            <wp:anchor distT="0" distB="0" distL="0" distR="0" simplePos="0" relativeHeight="251666432" behindDoc="0" locked="0" layoutInCell="1" allowOverlap="1" wp14:anchorId="355C3C86" wp14:editId="29E02464">
              <wp:simplePos x="457200" y="447675"/>
              <wp:positionH relativeFrom="page">
                <wp:align>center</wp:align>
              </wp:positionH>
              <wp:positionV relativeFrom="page">
                <wp:align>top</wp:align>
              </wp:positionV>
              <wp:extent cx="443865" cy="443865"/>
              <wp:effectExtent l="0" t="0" r="4445" b="13335"/>
              <wp:wrapNone/>
              <wp:docPr id="121448194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1B2CD7" w14:textId="61941D3A" w:rsidR="00E379F8" w:rsidRPr="00E379F8" w:rsidRDefault="00E379F8" w:rsidP="00E379F8">
                          <w:pPr>
                            <w:spacing w:after="0"/>
                            <w:rPr>
                              <w:rFonts w:ascii="Calibri" w:eastAsia="Calibri" w:hAnsi="Calibri" w:cs="Calibri"/>
                              <w:noProof/>
                              <w:color w:val="FF0000"/>
                              <w:sz w:val="28"/>
                              <w:szCs w:val="28"/>
                            </w:rPr>
                          </w:pPr>
                          <w:r w:rsidRPr="00E379F8">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5C3C86"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41B2CD7" w14:textId="61941D3A" w:rsidR="00E379F8" w:rsidRPr="00E379F8" w:rsidRDefault="00E379F8" w:rsidP="00E379F8">
                    <w:pPr>
                      <w:spacing w:after="0"/>
                      <w:rPr>
                        <w:rFonts w:ascii="Calibri" w:eastAsia="Calibri" w:hAnsi="Calibri" w:cs="Calibri"/>
                        <w:noProof/>
                        <w:color w:val="FF0000"/>
                        <w:sz w:val="28"/>
                        <w:szCs w:val="28"/>
                      </w:rPr>
                    </w:pPr>
                    <w:r w:rsidRPr="00E379F8">
                      <w:rPr>
                        <w:rFonts w:ascii="Calibri" w:eastAsia="Calibri" w:hAnsi="Calibri" w:cs="Calibri"/>
                        <w:noProof/>
                        <w:color w:val="FF0000"/>
                        <w:sz w:val="28"/>
                        <w:szCs w:val="28"/>
                      </w:rPr>
                      <w:t>OFFICIAL</w:t>
                    </w:r>
                  </w:p>
                </w:txbxContent>
              </v:textbox>
              <w10:wrap anchorx="page" anchory="page"/>
            </v:shape>
          </w:pict>
        </mc:Fallback>
      </mc:AlternateContent>
    </w:r>
    <w:r w:rsidR="00C1143A" w:rsidRPr="00546413">
      <w:rPr>
        <w:noProof/>
      </w:rPr>
      <w:drawing>
        <wp:anchor distT="0" distB="0" distL="114300" distR="114300" simplePos="0" relativeHeight="251663360" behindDoc="1" locked="0" layoutInCell="1" allowOverlap="1" wp14:anchorId="0D50CE8F" wp14:editId="70110E80">
          <wp:simplePos x="0" y="0"/>
          <wp:positionH relativeFrom="column">
            <wp:posOffset>5162550</wp:posOffset>
          </wp:positionH>
          <wp:positionV relativeFrom="paragraph">
            <wp:posOffset>34925</wp:posOffset>
          </wp:positionV>
          <wp:extent cx="1484630" cy="402590"/>
          <wp:effectExtent l="0" t="0" r="1270" b="0"/>
          <wp:wrapTight wrapText="bothSides">
            <wp:wrapPolygon edited="0">
              <wp:start x="2494" y="0"/>
              <wp:lineTo x="0" y="0"/>
              <wp:lineTo x="0" y="15331"/>
              <wp:lineTo x="5543" y="16353"/>
              <wp:lineTo x="5543" y="20442"/>
              <wp:lineTo x="16630" y="20442"/>
              <wp:lineTo x="16907" y="20442"/>
              <wp:lineTo x="18015" y="16353"/>
              <wp:lineTo x="21341" y="11243"/>
              <wp:lineTo x="21341" y="0"/>
              <wp:lineTo x="5543" y="0"/>
              <wp:lineTo x="2494"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4630" cy="402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004C15" w14:textId="77777777" w:rsidR="00C1143A" w:rsidRPr="00546413" w:rsidRDefault="00C1143A" w:rsidP="00C1143A">
    <w:pPr>
      <w:pStyle w:val="Header"/>
      <w:rPr>
        <w:rFonts w:ascii="Century Gothic" w:hAnsi="Century Gothic"/>
        <w:b/>
        <w:bCs/>
        <w:color w:val="262261"/>
        <w:sz w:val="28"/>
        <w:szCs w:val="28"/>
      </w:rPr>
    </w:pPr>
    <w:r w:rsidRPr="00546413">
      <w:rPr>
        <w:rFonts w:ascii="Century Gothic" w:hAnsi="Century Gothic"/>
        <w:b/>
        <w:bCs/>
        <w:color w:val="262261"/>
        <w:sz w:val="28"/>
        <w:szCs w:val="28"/>
      </w:rPr>
      <w:t>POSITION DESCRIPTION</w:t>
    </w:r>
  </w:p>
  <w:p w14:paraId="58D31511" w14:textId="77777777" w:rsidR="00D05299" w:rsidRPr="00C1143A" w:rsidRDefault="00D05299" w:rsidP="00C114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B48CD" w14:textId="537868A9" w:rsidR="00E379F8" w:rsidRDefault="00E379F8">
    <w:pPr>
      <w:pStyle w:val="Header"/>
    </w:pPr>
    <w:r>
      <w:rPr>
        <w:noProof/>
      </w:rPr>
      <mc:AlternateContent>
        <mc:Choice Requires="wps">
          <w:drawing>
            <wp:anchor distT="0" distB="0" distL="0" distR="0" simplePos="0" relativeHeight="251664384" behindDoc="0" locked="0" layoutInCell="1" allowOverlap="1" wp14:anchorId="4D53FD1A" wp14:editId="598A5617">
              <wp:simplePos x="635" y="635"/>
              <wp:positionH relativeFrom="page">
                <wp:align>center</wp:align>
              </wp:positionH>
              <wp:positionV relativeFrom="page">
                <wp:align>top</wp:align>
              </wp:positionV>
              <wp:extent cx="443865" cy="443865"/>
              <wp:effectExtent l="0" t="0" r="4445" b="13335"/>
              <wp:wrapNone/>
              <wp:docPr id="43067096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28CB10" w14:textId="2702FE6E" w:rsidR="00E379F8" w:rsidRPr="00E379F8" w:rsidRDefault="00E379F8" w:rsidP="00E379F8">
                          <w:pPr>
                            <w:spacing w:after="0"/>
                            <w:rPr>
                              <w:rFonts w:ascii="Calibri" w:eastAsia="Calibri" w:hAnsi="Calibri" w:cs="Calibri"/>
                              <w:noProof/>
                              <w:color w:val="FF0000"/>
                              <w:sz w:val="28"/>
                              <w:szCs w:val="28"/>
                            </w:rPr>
                          </w:pPr>
                          <w:r w:rsidRPr="00E379F8">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53FD1A"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B28CB10" w14:textId="2702FE6E" w:rsidR="00E379F8" w:rsidRPr="00E379F8" w:rsidRDefault="00E379F8" w:rsidP="00E379F8">
                    <w:pPr>
                      <w:spacing w:after="0"/>
                      <w:rPr>
                        <w:rFonts w:ascii="Calibri" w:eastAsia="Calibri" w:hAnsi="Calibri" w:cs="Calibri"/>
                        <w:noProof/>
                        <w:color w:val="FF0000"/>
                        <w:sz w:val="28"/>
                        <w:szCs w:val="28"/>
                      </w:rPr>
                    </w:pPr>
                    <w:r w:rsidRPr="00E379F8">
                      <w:rPr>
                        <w:rFonts w:ascii="Calibri" w:eastAsia="Calibri" w:hAnsi="Calibri" w:cs="Calibri"/>
                        <w:noProof/>
                        <w:color w:val="FF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7A01"/>
    <w:multiLevelType w:val="hybridMultilevel"/>
    <w:tmpl w:val="93FCD25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1A9640E"/>
    <w:multiLevelType w:val="hybridMultilevel"/>
    <w:tmpl w:val="AA88C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A34C48"/>
    <w:multiLevelType w:val="hybridMultilevel"/>
    <w:tmpl w:val="68CCD200"/>
    <w:lvl w:ilvl="0" w:tplc="C720CBAE">
      <w:start w:val="1"/>
      <w:numFmt w:val="bullet"/>
      <w:lvlText w:val=""/>
      <w:lvlJc w:val="left"/>
      <w:pPr>
        <w:tabs>
          <w:tab w:val="num" w:pos="794"/>
        </w:tabs>
        <w:ind w:left="794" w:hanging="397"/>
      </w:pPr>
      <w:rPr>
        <w:rFonts w:ascii="Symbol" w:hAnsi="Symbol" w:hint="default"/>
      </w:rPr>
    </w:lvl>
    <w:lvl w:ilvl="1" w:tplc="9FB44730">
      <w:start w:val="1"/>
      <w:numFmt w:val="bullet"/>
      <w:lvlText w:val=""/>
      <w:lvlJc w:val="left"/>
      <w:pPr>
        <w:tabs>
          <w:tab w:val="num" w:pos="1837"/>
        </w:tabs>
        <w:ind w:left="1704" w:hanging="227"/>
      </w:pPr>
      <w:rPr>
        <w:rFonts w:ascii="Wingdings" w:hAnsi="Wingdings"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3" w15:restartNumberingAfterBreak="0">
    <w:nsid w:val="044E6535"/>
    <w:multiLevelType w:val="hybridMultilevel"/>
    <w:tmpl w:val="3368A44C"/>
    <w:lvl w:ilvl="0" w:tplc="C720CBAE">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A4FF5"/>
    <w:multiLevelType w:val="hybridMultilevel"/>
    <w:tmpl w:val="3DE28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7C28F8"/>
    <w:multiLevelType w:val="hybridMultilevel"/>
    <w:tmpl w:val="E7240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D92992"/>
    <w:multiLevelType w:val="hybridMultilevel"/>
    <w:tmpl w:val="42BA63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9066D1E"/>
    <w:multiLevelType w:val="hybridMultilevel"/>
    <w:tmpl w:val="DECCB7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8F72C1"/>
    <w:multiLevelType w:val="hybridMultilevel"/>
    <w:tmpl w:val="605E8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3D4C04"/>
    <w:multiLevelType w:val="hybridMultilevel"/>
    <w:tmpl w:val="0F0A42A2"/>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5A2240"/>
    <w:multiLevelType w:val="hybridMultilevel"/>
    <w:tmpl w:val="59BE3C9E"/>
    <w:lvl w:ilvl="0" w:tplc="C720CBAE">
      <w:start w:val="1"/>
      <w:numFmt w:val="bullet"/>
      <w:lvlText w:val=""/>
      <w:lvlJc w:val="left"/>
      <w:pPr>
        <w:tabs>
          <w:tab w:val="num" w:pos="681"/>
        </w:tabs>
        <w:ind w:left="681" w:hanging="397"/>
      </w:pPr>
      <w:rPr>
        <w:rFonts w:ascii="Symbol" w:hAnsi="Symbol"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18A2271C"/>
    <w:multiLevelType w:val="hybridMultilevel"/>
    <w:tmpl w:val="4D46E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336234"/>
    <w:multiLevelType w:val="hybridMultilevel"/>
    <w:tmpl w:val="4FD07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E9709E"/>
    <w:multiLevelType w:val="hybridMultilevel"/>
    <w:tmpl w:val="668C7BE2"/>
    <w:lvl w:ilvl="0" w:tplc="0C090001">
      <w:start w:val="1"/>
      <w:numFmt w:val="bullet"/>
      <w:lvlText w:val=""/>
      <w:lvlJc w:val="left"/>
      <w:pPr>
        <w:tabs>
          <w:tab w:val="num" w:pos="854"/>
        </w:tabs>
        <w:ind w:left="854" w:hanging="360"/>
      </w:pPr>
      <w:rPr>
        <w:rFonts w:ascii="Symbol" w:hAnsi="Symbol" w:hint="default"/>
      </w:rPr>
    </w:lvl>
    <w:lvl w:ilvl="1" w:tplc="0C090003" w:tentative="1">
      <w:start w:val="1"/>
      <w:numFmt w:val="bullet"/>
      <w:lvlText w:val="o"/>
      <w:lvlJc w:val="left"/>
      <w:pPr>
        <w:tabs>
          <w:tab w:val="num" w:pos="1574"/>
        </w:tabs>
        <w:ind w:left="1574" w:hanging="360"/>
      </w:pPr>
      <w:rPr>
        <w:rFonts w:ascii="Courier New" w:hAnsi="Courier New" w:cs="Courier New" w:hint="default"/>
      </w:rPr>
    </w:lvl>
    <w:lvl w:ilvl="2" w:tplc="0C090005" w:tentative="1">
      <w:start w:val="1"/>
      <w:numFmt w:val="bullet"/>
      <w:lvlText w:val=""/>
      <w:lvlJc w:val="left"/>
      <w:pPr>
        <w:tabs>
          <w:tab w:val="num" w:pos="2294"/>
        </w:tabs>
        <w:ind w:left="2294" w:hanging="360"/>
      </w:pPr>
      <w:rPr>
        <w:rFonts w:ascii="Wingdings" w:hAnsi="Wingdings" w:hint="default"/>
      </w:rPr>
    </w:lvl>
    <w:lvl w:ilvl="3" w:tplc="0C090001" w:tentative="1">
      <w:start w:val="1"/>
      <w:numFmt w:val="bullet"/>
      <w:lvlText w:val=""/>
      <w:lvlJc w:val="left"/>
      <w:pPr>
        <w:tabs>
          <w:tab w:val="num" w:pos="3014"/>
        </w:tabs>
        <w:ind w:left="3014" w:hanging="360"/>
      </w:pPr>
      <w:rPr>
        <w:rFonts w:ascii="Symbol" w:hAnsi="Symbol" w:hint="default"/>
      </w:rPr>
    </w:lvl>
    <w:lvl w:ilvl="4" w:tplc="0C090003" w:tentative="1">
      <w:start w:val="1"/>
      <w:numFmt w:val="bullet"/>
      <w:lvlText w:val="o"/>
      <w:lvlJc w:val="left"/>
      <w:pPr>
        <w:tabs>
          <w:tab w:val="num" w:pos="3734"/>
        </w:tabs>
        <w:ind w:left="3734" w:hanging="360"/>
      </w:pPr>
      <w:rPr>
        <w:rFonts w:ascii="Courier New" w:hAnsi="Courier New" w:cs="Courier New" w:hint="default"/>
      </w:rPr>
    </w:lvl>
    <w:lvl w:ilvl="5" w:tplc="0C090005" w:tentative="1">
      <w:start w:val="1"/>
      <w:numFmt w:val="bullet"/>
      <w:lvlText w:val=""/>
      <w:lvlJc w:val="left"/>
      <w:pPr>
        <w:tabs>
          <w:tab w:val="num" w:pos="4454"/>
        </w:tabs>
        <w:ind w:left="4454" w:hanging="360"/>
      </w:pPr>
      <w:rPr>
        <w:rFonts w:ascii="Wingdings" w:hAnsi="Wingdings" w:hint="default"/>
      </w:rPr>
    </w:lvl>
    <w:lvl w:ilvl="6" w:tplc="0C090001" w:tentative="1">
      <w:start w:val="1"/>
      <w:numFmt w:val="bullet"/>
      <w:lvlText w:val=""/>
      <w:lvlJc w:val="left"/>
      <w:pPr>
        <w:tabs>
          <w:tab w:val="num" w:pos="5174"/>
        </w:tabs>
        <w:ind w:left="5174" w:hanging="360"/>
      </w:pPr>
      <w:rPr>
        <w:rFonts w:ascii="Symbol" w:hAnsi="Symbol" w:hint="default"/>
      </w:rPr>
    </w:lvl>
    <w:lvl w:ilvl="7" w:tplc="0C090003" w:tentative="1">
      <w:start w:val="1"/>
      <w:numFmt w:val="bullet"/>
      <w:lvlText w:val="o"/>
      <w:lvlJc w:val="left"/>
      <w:pPr>
        <w:tabs>
          <w:tab w:val="num" w:pos="5894"/>
        </w:tabs>
        <w:ind w:left="5894" w:hanging="360"/>
      </w:pPr>
      <w:rPr>
        <w:rFonts w:ascii="Courier New" w:hAnsi="Courier New" w:cs="Courier New" w:hint="default"/>
      </w:rPr>
    </w:lvl>
    <w:lvl w:ilvl="8" w:tplc="0C090005" w:tentative="1">
      <w:start w:val="1"/>
      <w:numFmt w:val="bullet"/>
      <w:lvlText w:val=""/>
      <w:lvlJc w:val="left"/>
      <w:pPr>
        <w:tabs>
          <w:tab w:val="num" w:pos="6614"/>
        </w:tabs>
        <w:ind w:left="6614" w:hanging="360"/>
      </w:pPr>
      <w:rPr>
        <w:rFonts w:ascii="Wingdings" w:hAnsi="Wingdings" w:hint="default"/>
      </w:rPr>
    </w:lvl>
  </w:abstractNum>
  <w:abstractNum w:abstractNumId="14" w15:restartNumberingAfterBreak="0">
    <w:nsid w:val="20F75380"/>
    <w:multiLevelType w:val="hybridMultilevel"/>
    <w:tmpl w:val="13CAA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2B71B9"/>
    <w:multiLevelType w:val="hybridMultilevel"/>
    <w:tmpl w:val="2E8E6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16655E"/>
    <w:multiLevelType w:val="hybridMultilevel"/>
    <w:tmpl w:val="28861E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8A0A20"/>
    <w:multiLevelType w:val="hybridMultilevel"/>
    <w:tmpl w:val="A4CCAB98"/>
    <w:lvl w:ilvl="0" w:tplc="0C090001">
      <w:start w:val="1"/>
      <w:numFmt w:val="bullet"/>
      <w:lvlText w:val=""/>
      <w:lvlJc w:val="left"/>
      <w:pPr>
        <w:tabs>
          <w:tab w:val="num" w:pos="1146"/>
        </w:tabs>
        <w:ind w:left="1146" w:hanging="360"/>
      </w:pPr>
      <w:rPr>
        <w:rFonts w:ascii="Symbol" w:hAnsi="Symbol" w:hint="default"/>
      </w:rPr>
    </w:lvl>
    <w:lvl w:ilvl="1" w:tplc="0C090003" w:tentative="1">
      <w:start w:val="1"/>
      <w:numFmt w:val="bullet"/>
      <w:lvlText w:val="o"/>
      <w:lvlJc w:val="left"/>
      <w:pPr>
        <w:tabs>
          <w:tab w:val="num" w:pos="1866"/>
        </w:tabs>
        <w:ind w:left="1866" w:hanging="360"/>
      </w:pPr>
      <w:rPr>
        <w:rFonts w:ascii="Courier New" w:hAnsi="Courier New" w:cs="Courier New" w:hint="default"/>
      </w:rPr>
    </w:lvl>
    <w:lvl w:ilvl="2" w:tplc="0C090005" w:tentative="1">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cs="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cs="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18" w15:restartNumberingAfterBreak="0">
    <w:nsid w:val="35622D36"/>
    <w:multiLevelType w:val="hybridMultilevel"/>
    <w:tmpl w:val="3A88C5A2"/>
    <w:lvl w:ilvl="0" w:tplc="0C090001">
      <w:start w:val="1"/>
      <w:numFmt w:val="bullet"/>
      <w:lvlText w:val=""/>
      <w:lvlJc w:val="left"/>
      <w:pPr>
        <w:tabs>
          <w:tab w:val="num" w:pos="162"/>
        </w:tabs>
        <w:ind w:left="162" w:hanging="360"/>
      </w:pPr>
      <w:rPr>
        <w:rFonts w:ascii="Symbol" w:hAnsi="Symbol" w:hint="default"/>
      </w:rPr>
    </w:lvl>
    <w:lvl w:ilvl="1" w:tplc="0C090003">
      <w:start w:val="1"/>
      <w:numFmt w:val="bullet"/>
      <w:lvlText w:val="o"/>
      <w:lvlJc w:val="left"/>
      <w:pPr>
        <w:tabs>
          <w:tab w:val="num" w:pos="882"/>
        </w:tabs>
        <w:ind w:left="882" w:hanging="360"/>
      </w:pPr>
      <w:rPr>
        <w:rFonts w:ascii="Courier New" w:hAnsi="Courier New" w:hint="default"/>
      </w:rPr>
    </w:lvl>
    <w:lvl w:ilvl="2" w:tplc="0C090005" w:tentative="1">
      <w:start w:val="1"/>
      <w:numFmt w:val="bullet"/>
      <w:lvlText w:val=""/>
      <w:lvlJc w:val="left"/>
      <w:pPr>
        <w:tabs>
          <w:tab w:val="num" w:pos="1602"/>
        </w:tabs>
        <w:ind w:left="1602" w:hanging="360"/>
      </w:pPr>
      <w:rPr>
        <w:rFonts w:ascii="Wingdings" w:hAnsi="Wingdings" w:hint="default"/>
      </w:rPr>
    </w:lvl>
    <w:lvl w:ilvl="3" w:tplc="0C090001" w:tentative="1">
      <w:start w:val="1"/>
      <w:numFmt w:val="bullet"/>
      <w:lvlText w:val=""/>
      <w:lvlJc w:val="left"/>
      <w:pPr>
        <w:tabs>
          <w:tab w:val="num" w:pos="2322"/>
        </w:tabs>
        <w:ind w:left="2322" w:hanging="360"/>
      </w:pPr>
      <w:rPr>
        <w:rFonts w:ascii="Symbol" w:hAnsi="Symbol" w:hint="default"/>
      </w:rPr>
    </w:lvl>
    <w:lvl w:ilvl="4" w:tplc="0C090003" w:tentative="1">
      <w:start w:val="1"/>
      <w:numFmt w:val="bullet"/>
      <w:lvlText w:val="o"/>
      <w:lvlJc w:val="left"/>
      <w:pPr>
        <w:tabs>
          <w:tab w:val="num" w:pos="3042"/>
        </w:tabs>
        <w:ind w:left="3042" w:hanging="360"/>
      </w:pPr>
      <w:rPr>
        <w:rFonts w:ascii="Courier New" w:hAnsi="Courier New" w:hint="default"/>
      </w:rPr>
    </w:lvl>
    <w:lvl w:ilvl="5" w:tplc="0C090005" w:tentative="1">
      <w:start w:val="1"/>
      <w:numFmt w:val="bullet"/>
      <w:lvlText w:val=""/>
      <w:lvlJc w:val="left"/>
      <w:pPr>
        <w:tabs>
          <w:tab w:val="num" w:pos="3762"/>
        </w:tabs>
        <w:ind w:left="3762" w:hanging="360"/>
      </w:pPr>
      <w:rPr>
        <w:rFonts w:ascii="Wingdings" w:hAnsi="Wingdings" w:hint="default"/>
      </w:rPr>
    </w:lvl>
    <w:lvl w:ilvl="6" w:tplc="0C090001" w:tentative="1">
      <w:start w:val="1"/>
      <w:numFmt w:val="bullet"/>
      <w:lvlText w:val=""/>
      <w:lvlJc w:val="left"/>
      <w:pPr>
        <w:tabs>
          <w:tab w:val="num" w:pos="4482"/>
        </w:tabs>
        <w:ind w:left="4482" w:hanging="360"/>
      </w:pPr>
      <w:rPr>
        <w:rFonts w:ascii="Symbol" w:hAnsi="Symbol" w:hint="default"/>
      </w:rPr>
    </w:lvl>
    <w:lvl w:ilvl="7" w:tplc="0C090003" w:tentative="1">
      <w:start w:val="1"/>
      <w:numFmt w:val="bullet"/>
      <w:lvlText w:val="o"/>
      <w:lvlJc w:val="left"/>
      <w:pPr>
        <w:tabs>
          <w:tab w:val="num" w:pos="5202"/>
        </w:tabs>
        <w:ind w:left="5202" w:hanging="360"/>
      </w:pPr>
      <w:rPr>
        <w:rFonts w:ascii="Courier New" w:hAnsi="Courier New" w:hint="default"/>
      </w:rPr>
    </w:lvl>
    <w:lvl w:ilvl="8" w:tplc="0C090005" w:tentative="1">
      <w:start w:val="1"/>
      <w:numFmt w:val="bullet"/>
      <w:lvlText w:val=""/>
      <w:lvlJc w:val="left"/>
      <w:pPr>
        <w:tabs>
          <w:tab w:val="num" w:pos="5922"/>
        </w:tabs>
        <w:ind w:left="5922" w:hanging="360"/>
      </w:pPr>
      <w:rPr>
        <w:rFonts w:ascii="Wingdings" w:hAnsi="Wingdings" w:hint="default"/>
      </w:rPr>
    </w:lvl>
  </w:abstractNum>
  <w:abstractNum w:abstractNumId="19" w15:restartNumberingAfterBreak="0">
    <w:nsid w:val="3EA92D6B"/>
    <w:multiLevelType w:val="hybridMultilevel"/>
    <w:tmpl w:val="29889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996F5A"/>
    <w:multiLevelType w:val="hybridMultilevel"/>
    <w:tmpl w:val="2210485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C2069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536181"/>
    <w:multiLevelType w:val="hybridMultilevel"/>
    <w:tmpl w:val="9452B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4731DB"/>
    <w:multiLevelType w:val="hybridMultilevel"/>
    <w:tmpl w:val="B9BC0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A803AE"/>
    <w:multiLevelType w:val="hybridMultilevel"/>
    <w:tmpl w:val="A0B48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7E3F25"/>
    <w:multiLevelType w:val="multilevel"/>
    <w:tmpl w:val="CA826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061653"/>
    <w:multiLevelType w:val="hybridMultilevel"/>
    <w:tmpl w:val="8494AA4E"/>
    <w:lvl w:ilvl="0" w:tplc="3F564C74">
      <w:start w:val="1"/>
      <w:numFmt w:val="bullet"/>
      <w:lvlText w:val=""/>
      <w:lvlJc w:val="left"/>
      <w:pPr>
        <w:ind w:left="720" w:hanging="360"/>
      </w:pPr>
      <w:rPr>
        <w:rFonts w:ascii="Symbol" w:hAnsi="Symbol" w:hint="default"/>
        <w:sz w:val="24"/>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09028B"/>
    <w:multiLevelType w:val="hybridMultilevel"/>
    <w:tmpl w:val="8C041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29333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AB1020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B406EC9"/>
    <w:multiLevelType w:val="hybridMultilevel"/>
    <w:tmpl w:val="A30A2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434E9F"/>
    <w:multiLevelType w:val="hybridMultilevel"/>
    <w:tmpl w:val="BB401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001AB5"/>
    <w:multiLevelType w:val="hybridMultilevel"/>
    <w:tmpl w:val="9C166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0550CE"/>
    <w:multiLevelType w:val="multilevel"/>
    <w:tmpl w:val="CA82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AB59C9"/>
    <w:multiLevelType w:val="hybridMultilevel"/>
    <w:tmpl w:val="5BDEC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E54306"/>
    <w:multiLevelType w:val="hybridMultilevel"/>
    <w:tmpl w:val="21AAD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B35D7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68D16759"/>
    <w:multiLevelType w:val="hybridMultilevel"/>
    <w:tmpl w:val="F27E5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AB3182"/>
    <w:multiLevelType w:val="hybridMultilevel"/>
    <w:tmpl w:val="07188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B06340"/>
    <w:multiLevelType w:val="hybridMultilevel"/>
    <w:tmpl w:val="D6D2D6B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0" w15:restartNumberingAfterBreak="0">
    <w:nsid w:val="757130C9"/>
    <w:multiLevelType w:val="hybridMultilevel"/>
    <w:tmpl w:val="BC163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7F2136"/>
    <w:multiLevelType w:val="hybridMultilevel"/>
    <w:tmpl w:val="9D1A9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85853440">
    <w:abstractNumId w:val="17"/>
  </w:num>
  <w:num w:numId="2" w16cid:durableId="283314842">
    <w:abstractNumId w:val="26"/>
  </w:num>
  <w:num w:numId="3" w16cid:durableId="2103796592">
    <w:abstractNumId w:val="14"/>
  </w:num>
  <w:num w:numId="4" w16cid:durableId="1814130510">
    <w:abstractNumId w:val="40"/>
  </w:num>
  <w:num w:numId="5" w16cid:durableId="1869952680">
    <w:abstractNumId w:val="34"/>
  </w:num>
  <w:num w:numId="6" w16cid:durableId="1668440081">
    <w:abstractNumId w:val="39"/>
  </w:num>
  <w:num w:numId="7" w16cid:durableId="447045102">
    <w:abstractNumId w:val="8"/>
  </w:num>
  <w:num w:numId="8" w16cid:durableId="222524358">
    <w:abstractNumId w:val="1"/>
  </w:num>
  <w:num w:numId="9" w16cid:durableId="475495472">
    <w:abstractNumId w:val="15"/>
  </w:num>
  <w:num w:numId="10" w16cid:durableId="1817601920">
    <w:abstractNumId w:val="23"/>
  </w:num>
  <w:num w:numId="11" w16cid:durableId="1512990430">
    <w:abstractNumId w:val="35"/>
  </w:num>
  <w:num w:numId="12" w16cid:durableId="230505111">
    <w:abstractNumId w:val="31"/>
  </w:num>
  <w:num w:numId="13" w16cid:durableId="197667616">
    <w:abstractNumId w:val="13"/>
  </w:num>
  <w:num w:numId="14" w16cid:durableId="582489708">
    <w:abstractNumId w:val="32"/>
  </w:num>
  <w:num w:numId="15" w16cid:durableId="1166941385">
    <w:abstractNumId w:val="10"/>
  </w:num>
  <w:num w:numId="16" w16cid:durableId="1926575690">
    <w:abstractNumId w:val="41"/>
  </w:num>
  <w:num w:numId="17" w16cid:durableId="978152040">
    <w:abstractNumId w:val="37"/>
  </w:num>
  <w:num w:numId="18" w16cid:durableId="50203160">
    <w:abstractNumId w:val="28"/>
  </w:num>
  <w:num w:numId="19" w16cid:durableId="1279557425">
    <w:abstractNumId w:val="29"/>
  </w:num>
  <w:num w:numId="20" w16cid:durableId="1390693149">
    <w:abstractNumId w:val="21"/>
  </w:num>
  <w:num w:numId="21" w16cid:durableId="2028944936">
    <w:abstractNumId w:val="4"/>
  </w:num>
  <w:num w:numId="22" w16cid:durableId="456144344">
    <w:abstractNumId w:val="3"/>
  </w:num>
  <w:num w:numId="23" w16cid:durableId="268005225">
    <w:abstractNumId w:val="6"/>
  </w:num>
  <w:num w:numId="24" w16cid:durableId="127652429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38240368">
    <w:abstractNumId w:val="16"/>
  </w:num>
  <w:num w:numId="26" w16cid:durableId="888110045">
    <w:abstractNumId w:val="7"/>
  </w:num>
  <w:num w:numId="27" w16cid:durableId="1658147727">
    <w:abstractNumId w:val="19"/>
  </w:num>
  <w:num w:numId="28" w16cid:durableId="1678189510">
    <w:abstractNumId w:val="5"/>
  </w:num>
  <w:num w:numId="29" w16cid:durableId="153374925">
    <w:abstractNumId w:val="11"/>
  </w:num>
  <w:num w:numId="30" w16cid:durableId="1118569535">
    <w:abstractNumId w:val="2"/>
  </w:num>
  <w:num w:numId="31" w16cid:durableId="1251499720">
    <w:abstractNumId w:val="30"/>
  </w:num>
  <w:num w:numId="32" w16cid:durableId="944078665">
    <w:abstractNumId w:val="38"/>
  </w:num>
  <w:num w:numId="33" w16cid:durableId="1874733656">
    <w:abstractNumId w:val="24"/>
  </w:num>
  <w:num w:numId="34" w16cid:durableId="2140762457">
    <w:abstractNumId w:val="12"/>
  </w:num>
  <w:num w:numId="35" w16cid:durableId="1651592341">
    <w:abstractNumId w:val="18"/>
  </w:num>
  <w:num w:numId="36" w16cid:durableId="626203539">
    <w:abstractNumId w:val="25"/>
  </w:num>
  <w:num w:numId="37" w16cid:durableId="2050258595">
    <w:abstractNumId w:val="33"/>
  </w:num>
  <w:num w:numId="38" w16cid:durableId="1161971303">
    <w:abstractNumId w:val="36"/>
  </w:num>
  <w:num w:numId="39" w16cid:durableId="2125299507">
    <w:abstractNumId w:val="20"/>
  </w:num>
  <w:num w:numId="40" w16cid:durableId="949630217">
    <w:abstractNumId w:val="27"/>
  </w:num>
  <w:num w:numId="41" w16cid:durableId="559482506">
    <w:abstractNumId w:val="9"/>
  </w:num>
  <w:num w:numId="42" w16cid:durableId="6632376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36A"/>
    <w:rsid w:val="00014D75"/>
    <w:rsid w:val="000179DF"/>
    <w:rsid w:val="00031D5F"/>
    <w:rsid w:val="00040BDE"/>
    <w:rsid w:val="00064E62"/>
    <w:rsid w:val="00070B57"/>
    <w:rsid w:val="00080560"/>
    <w:rsid w:val="0008501B"/>
    <w:rsid w:val="0009086B"/>
    <w:rsid w:val="000C4C80"/>
    <w:rsid w:val="000C6438"/>
    <w:rsid w:val="000C766A"/>
    <w:rsid w:val="000F111D"/>
    <w:rsid w:val="00127DC7"/>
    <w:rsid w:val="001303F9"/>
    <w:rsid w:val="00144AA3"/>
    <w:rsid w:val="001541E7"/>
    <w:rsid w:val="00165201"/>
    <w:rsid w:val="0016610C"/>
    <w:rsid w:val="001868CE"/>
    <w:rsid w:val="001B69A8"/>
    <w:rsid w:val="001D49A0"/>
    <w:rsid w:val="001E2837"/>
    <w:rsid w:val="001E4D2E"/>
    <w:rsid w:val="001F4F7A"/>
    <w:rsid w:val="0020391F"/>
    <w:rsid w:val="00225BB7"/>
    <w:rsid w:val="00241CE1"/>
    <w:rsid w:val="00241D07"/>
    <w:rsid w:val="002849F2"/>
    <w:rsid w:val="002B2142"/>
    <w:rsid w:val="002C3488"/>
    <w:rsid w:val="002F19F0"/>
    <w:rsid w:val="00374FCA"/>
    <w:rsid w:val="003B5A51"/>
    <w:rsid w:val="003C39C1"/>
    <w:rsid w:val="003D023D"/>
    <w:rsid w:val="00400859"/>
    <w:rsid w:val="00400A78"/>
    <w:rsid w:val="0044347E"/>
    <w:rsid w:val="0045105C"/>
    <w:rsid w:val="004513B6"/>
    <w:rsid w:val="00461650"/>
    <w:rsid w:val="004625FF"/>
    <w:rsid w:val="00467B34"/>
    <w:rsid w:val="00472AB2"/>
    <w:rsid w:val="00486A3B"/>
    <w:rsid w:val="004C4569"/>
    <w:rsid w:val="004D384C"/>
    <w:rsid w:val="004F3C86"/>
    <w:rsid w:val="00504D5A"/>
    <w:rsid w:val="00524BE0"/>
    <w:rsid w:val="00526F8D"/>
    <w:rsid w:val="00541B79"/>
    <w:rsid w:val="00573DD4"/>
    <w:rsid w:val="005962A2"/>
    <w:rsid w:val="005D5B70"/>
    <w:rsid w:val="005E49F9"/>
    <w:rsid w:val="005E5716"/>
    <w:rsid w:val="00616428"/>
    <w:rsid w:val="006237F4"/>
    <w:rsid w:val="00653D5B"/>
    <w:rsid w:val="0066038E"/>
    <w:rsid w:val="006666A7"/>
    <w:rsid w:val="0067222E"/>
    <w:rsid w:val="006A28B3"/>
    <w:rsid w:val="006B15F6"/>
    <w:rsid w:val="006B7470"/>
    <w:rsid w:val="006D3480"/>
    <w:rsid w:val="00710D74"/>
    <w:rsid w:val="00734773"/>
    <w:rsid w:val="0078045D"/>
    <w:rsid w:val="007A1894"/>
    <w:rsid w:val="007A55F8"/>
    <w:rsid w:val="007C51D2"/>
    <w:rsid w:val="007D3D89"/>
    <w:rsid w:val="007E6165"/>
    <w:rsid w:val="00800A46"/>
    <w:rsid w:val="00820EA2"/>
    <w:rsid w:val="008378C5"/>
    <w:rsid w:val="00861BBB"/>
    <w:rsid w:val="008651CF"/>
    <w:rsid w:val="008724A8"/>
    <w:rsid w:val="008874A2"/>
    <w:rsid w:val="00892031"/>
    <w:rsid w:val="008B618A"/>
    <w:rsid w:val="008E34D2"/>
    <w:rsid w:val="008F5822"/>
    <w:rsid w:val="008F70F1"/>
    <w:rsid w:val="00911AF8"/>
    <w:rsid w:val="00913E1C"/>
    <w:rsid w:val="009210EA"/>
    <w:rsid w:val="00927442"/>
    <w:rsid w:val="00933D48"/>
    <w:rsid w:val="009536FB"/>
    <w:rsid w:val="00955B69"/>
    <w:rsid w:val="00960818"/>
    <w:rsid w:val="00962064"/>
    <w:rsid w:val="00964C2F"/>
    <w:rsid w:val="009808C9"/>
    <w:rsid w:val="00981214"/>
    <w:rsid w:val="009A02E0"/>
    <w:rsid w:val="009D63E8"/>
    <w:rsid w:val="009E2DFE"/>
    <w:rsid w:val="00A00D4D"/>
    <w:rsid w:val="00A051C2"/>
    <w:rsid w:val="00A42A0B"/>
    <w:rsid w:val="00A56B06"/>
    <w:rsid w:val="00A65135"/>
    <w:rsid w:val="00A84BCA"/>
    <w:rsid w:val="00AD5754"/>
    <w:rsid w:val="00B20D11"/>
    <w:rsid w:val="00B32AB2"/>
    <w:rsid w:val="00B54FB9"/>
    <w:rsid w:val="00B666BE"/>
    <w:rsid w:val="00B73EEC"/>
    <w:rsid w:val="00BA63B8"/>
    <w:rsid w:val="00BD46B6"/>
    <w:rsid w:val="00BD4D43"/>
    <w:rsid w:val="00BF2310"/>
    <w:rsid w:val="00BF6D90"/>
    <w:rsid w:val="00C0363E"/>
    <w:rsid w:val="00C07A17"/>
    <w:rsid w:val="00C1143A"/>
    <w:rsid w:val="00C12D7E"/>
    <w:rsid w:val="00C14DC1"/>
    <w:rsid w:val="00C320BB"/>
    <w:rsid w:val="00C51DA1"/>
    <w:rsid w:val="00C651F7"/>
    <w:rsid w:val="00C90AFF"/>
    <w:rsid w:val="00C91926"/>
    <w:rsid w:val="00CC03EC"/>
    <w:rsid w:val="00CE361D"/>
    <w:rsid w:val="00CE40F1"/>
    <w:rsid w:val="00CE4E2B"/>
    <w:rsid w:val="00CF44BA"/>
    <w:rsid w:val="00CF6256"/>
    <w:rsid w:val="00D05299"/>
    <w:rsid w:val="00D25A40"/>
    <w:rsid w:val="00D27E19"/>
    <w:rsid w:val="00D35DDC"/>
    <w:rsid w:val="00D46FCB"/>
    <w:rsid w:val="00D66932"/>
    <w:rsid w:val="00DA0F93"/>
    <w:rsid w:val="00DA73F4"/>
    <w:rsid w:val="00DB63ED"/>
    <w:rsid w:val="00DD0376"/>
    <w:rsid w:val="00E15309"/>
    <w:rsid w:val="00E203BB"/>
    <w:rsid w:val="00E379F8"/>
    <w:rsid w:val="00E80E07"/>
    <w:rsid w:val="00E83DD8"/>
    <w:rsid w:val="00E84A19"/>
    <w:rsid w:val="00E9436A"/>
    <w:rsid w:val="00EA2618"/>
    <w:rsid w:val="00ED5E85"/>
    <w:rsid w:val="00EF2B21"/>
    <w:rsid w:val="00EF7DAB"/>
    <w:rsid w:val="00F32901"/>
    <w:rsid w:val="00F3620A"/>
    <w:rsid w:val="00F773FF"/>
    <w:rsid w:val="00F913AA"/>
    <w:rsid w:val="00F93E60"/>
    <w:rsid w:val="00FA78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B3047"/>
  <w15:chartTrackingRefBased/>
  <w15:docId w15:val="{079BA834-B986-4C7B-A130-CF861C6D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36A"/>
  </w:style>
  <w:style w:type="paragraph" w:styleId="Footer">
    <w:name w:val="footer"/>
    <w:basedOn w:val="Normal"/>
    <w:link w:val="FooterChar"/>
    <w:uiPriority w:val="99"/>
    <w:unhideWhenUsed/>
    <w:rsid w:val="00E94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36A"/>
  </w:style>
  <w:style w:type="table" w:styleId="TableGrid">
    <w:name w:val="Table Grid"/>
    <w:basedOn w:val="TableNormal"/>
    <w:uiPriority w:val="39"/>
    <w:rsid w:val="00666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E49F9"/>
    <w:pPr>
      <w:spacing w:after="0" w:line="240" w:lineRule="auto"/>
    </w:pPr>
  </w:style>
  <w:style w:type="paragraph" w:styleId="ListParagraph">
    <w:name w:val="List Paragraph"/>
    <w:basedOn w:val="Normal"/>
    <w:uiPriority w:val="34"/>
    <w:qFormat/>
    <w:rsid w:val="00D05299"/>
    <w:pPr>
      <w:spacing w:after="200" w:line="276" w:lineRule="auto"/>
      <w:ind w:left="720"/>
      <w:contextualSpacing/>
    </w:pPr>
  </w:style>
  <w:style w:type="paragraph" w:styleId="BodyText">
    <w:name w:val="Body Text"/>
    <w:basedOn w:val="Normal"/>
    <w:link w:val="BodyTextChar"/>
    <w:rsid w:val="00710D74"/>
    <w:pPr>
      <w:spacing w:after="0" w:line="240" w:lineRule="auto"/>
      <w:jc w:val="both"/>
    </w:pPr>
    <w:rPr>
      <w:rFonts w:ascii="Times New Roman" w:eastAsia="Times New Roman" w:hAnsi="Times New Roman" w:cs="Times New Roman"/>
      <w:sz w:val="24"/>
      <w:szCs w:val="20"/>
      <w:lang w:val="en-GB" w:eastAsia="en-AU"/>
    </w:rPr>
  </w:style>
  <w:style w:type="character" w:customStyle="1" w:styleId="BodyTextChar">
    <w:name w:val="Body Text Char"/>
    <w:basedOn w:val="DefaultParagraphFont"/>
    <w:link w:val="BodyText"/>
    <w:rsid w:val="00710D74"/>
    <w:rPr>
      <w:rFonts w:ascii="Times New Roman" w:eastAsia="Times New Roman" w:hAnsi="Times New Roman" w:cs="Times New Roman"/>
      <w:sz w:val="24"/>
      <w:szCs w:val="20"/>
      <w:lang w:val="en-GB" w:eastAsia="en-AU"/>
    </w:rPr>
  </w:style>
  <w:style w:type="paragraph" w:customStyle="1" w:styleId="Body">
    <w:name w:val="Body"/>
    <w:basedOn w:val="Normal"/>
    <w:rsid w:val="00710D74"/>
    <w:pPr>
      <w:spacing w:after="0" w:line="240" w:lineRule="auto"/>
    </w:pPr>
    <w:rPr>
      <w:rFonts w:ascii="Times New Roman" w:eastAsia="Times New Roman" w:hAnsi="Times New Roman" w:cs="Times New Roman"/>
      <w:sz w:val="24"/>
      <w:szCs w:val="20"/>
      <w:lang w:val="en-US"/>
    </w:rPr>
  </w:style>
  <w:style w:type="paragraph" w:customStyle="1" w:styleId="Default">
    <w:name w:val="Default"/>
    <w:rsid w:val="007D3D89"/>
    <w:pPr>
      <w:autoSpaceDE w:val="0"/>
      <w:autoSpaceDN w:val="0"/>
      <w:adjustRightInd w:val="0"/>
      <w:spacing w:after="0" w:line="240" w:lineRule="auto"/>
    </w:pPr>
    <w:rPr>
      <w:rFonts w:ascii="Arial" w:hAnsi="Arial" w:cs="Arial"/>
      <w:color w:val="000000"/>
      <w:sz w:val="24"/>
      <w:szCs w:val="24"/>
    </w:rPr>
  </w:style>
  <w:style w:type="paragraph" w:customStyle="1" w:styleId="Style4">
    <w:name w:val="Style4"/>
    <w:basedOn w:val="Normal"/>
    <w:rsid w:val="00524BE0"/>
    <w:pPr>
      <w:keepNext/>
      <w:spacing w:after="0" w:line="240" w:lineRule="auto"/>
      <w:outlineLvl w:val="3"/>
    </w:pPr>
    <w:rPr>
      <w:rFonts w:ascii="Arial" w:eastAsia="Times New Roman" w:hAnsi="Arial" w:cs="Times New Roman"/>
      <w:sz w:val="24"/>
      <w:szCs w:val="20"/>
      <w:lang w:eastAsia="en-AU"/>
    </w:rPr>
  </w:style>
  <w:style w:type="character" w:styleId="CommentReference">
    <w:name w:val="annotation reference"/>
    <w:basedOn w:val="DefaultParagraphFont"/>
    <w:uiPriority w:val="99"/>
    <w:semiHidden/>
    <w:unhideWhenUsed/>
    <w:rsid w:val="003C39C1"/>
    <w:rPr>
      <w:sz w:val="16"/>
      <w:szCs w:val="16"/>
    </w:rPr>
  </w:style>
  <w:style w:type="paragraph" w:styleId="CommentText">
    <w:name w:val="annotation text"/>
    <w:basedOn w:val="Normal"/>
    <w:link w:val="CommentTextChar"/>
    <w:uiPriority w:val="99"/>
    <w:semiHidden/>
    <w:unhideWhenUsed/>
    <w:rsid w:val="003C39C1"/>
    <w:pPr>
      <w:spacing w:line="240" w:lineRule="auto"/>
    </w:pPr>
    <w:rPr>
      <w:sz w:val="20"/>
      <w:szCs w:val="20"/>
    </w:rPr>
  </w:style>
  <w:style w:type="character" w:customStyle="1" w:styleId="CommentTextChar">
    <w:name w:val="Comment Text Char"/>
    <w:basedOn w:val="DefaultParagraphFont"/>
    <w:link w:val="CommentText"/>
    <w:uiPriority w:val="99"/>
    <w:semiHidden/>
    <w:rsid w:val="003C39C1"/>
    <w:rPr>
      <w:sz w:val="20"/>
      <w:szCs w:val="20"/>
    </w:rPr>
  </w:style>
  <w:style w:type="paragraph" w:styleId="CommentSubject">
    <w:name w:val="annotation subject"/>
    <w:basedOn w:val="CommentText"/>
    <w:next w:val="CommentText"/>
    <w:link w:val="CommentSubjectChar"/>
    <w:uiPriority w:val="99"/>
    <w:semiHidden/>
    <w:unhideWhenUsed/>
    <w:rsid w:val="003C39C1"/>
    <w:rPr>
      <w:b/>
      <w:bCs/>
    </w:rPr>
  </w:style>
  <w:style w:type="character" w:customStyle="1" w:styleId="CommentSubjectChar">
    <w:name w:val="Comment Subject Char"/>
    <w:basedOn w:val="CommentTextChar"/>
    <w:link w:val="CommentSubject"/>
    <w:uiPriority w:val="99"/>
    <w:semiHidden/>
    <w:rsid w:val="003C39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819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C24047E829C3C43A246EB29CD7B1DC2" ma:contentTypeVersion="9" ma:contentTypeDescription="Create a new document." ma:contentTypeScope="" ma:versionID="df91b092fa593bb10d4cdd5d7d50403f">
  <xsd:schema xmlns:xsd="http://www.w3.org/2001/XMLSchema" xmlns:xs="http://www.w3.org/2001/XMLSchema" xmlns:p="http://schemas.microsoft.com/office/2006/metadata/properties" xmlns:ns3="8243f2b3-5d87-445d-aeba-3f7bf9fd8ede" targetNamespace="http://schemas.microsoft.com/office/2006/metadata/properties" ma:root="true" ma:fieldsID="e2da1f67be5349e1969d74c6ddd60f2b" ns3:_="">
    <xsd:import namespace="8243f2b3-5d87-445d-aeba-3f7bf9fd8e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3f2b3-5d87-445d-aeba-3f7bf9fd8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E718B5-C15A-4A0A-893B-A73C992FF481}">
  <ds:schemaRefs>
    <ds:schemaRef ds:uri="http://schemas.microsoft.com/sharepoint/v3/contenttype/forms"/>
  </ds:schemaRefs>
</ds:datastoreItem>
</file>

<file path=customXml/itemProps2.xml><?xml version="1.0" encoding="utf-8"?>
<ds:datastoreItem xmlns:ds="http://schemas.openxmlformats.org/officeDocument/2006/customXml" ds:itemID="{EA0B36FE-CB1E-4316-9FBD-C4CDBB5A7AD2}">
  <ds:schemaRefs>
    <ds:schemaRef ds:uri="http://schemas.openxmlformats.org/officeDocument/2006/bibliography"/>
  </ds:schemaRefs>
</ds:datastoreItem>
</file>

<file path=customXml/itemProps3.xml><?xml version="1.0" encoding="utf-8"?>
<ds:datastoreItem xmlns:ds="http://schemas.openxmlformats.org/officeDocument/2006/customXml" ds:itemID="{58EF17B7-5C10-4F99-B211-4ADBA32D71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D674F6-DB4E-4ECD-B9E7-54A91107A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3f2b3-5d87-445d-aeba-3f7bf9fd8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1964</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Strathbogie Shire Council</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Morrison</dc:creator>
  <cp:keywords/>
  <dc:description/>
  <cp:lastModifiedBy>Ginny Krich - People and Culture Advisor</cp:lastModifiedBy>
  <cp:revision>2</cp:revision>
  <dcterms:created xsi:type="dcterms:W3CDTF">2024-11-28T21:09:00Z</dcterms:created>
  <dcterms:modified xsi:type="dcterms:W3CDTF">2024-11-28T21:09:00Z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0x010100DC24047E829C3C43A246EB29CD7B1DC2</vt:lpwstr>
  </property>
  <property fmtid="{D5CDD505-2E9C-101B-9397-08002B2CF9AE}" pid="3" name="ClassificationContentMarkingHeaderShapeIds">
    <vt:lpwstr>19ab8471,49ed8aab,4863861b</vt:lpwstr>
  </property>
  <property fmtid="{D5CDD505-2E9C-101B-9397-08002B2CF9AE}" pid="4" name="ClassificationContentMarkingHeaderFontProps">
    <vt:lpwstr>#ff0000,14,Calibri</vt:lpwstr>
  </property>
  <property fmtid="{D5CDD505-2E9C-101B-9397-08002B2CF9AE}" pid="5" name="ClassificationContentMarkingHeaderText">
    <vt:lpwstr>OFFICIAL</vt:lpwstr>
  </property>
  <property fmtid="{D5CDD505-2E9C-101B-9397-08002B2CF9AE}" pid="6" name="MSIP_Label_6b77bd94-0a14-49af-a772-21e967040cc5_Enabled">
    <vt:lpwstr>true</vt:lpwstr>
  </property>
  <property fmtid="{D5CDD505-2E9C-101B-9397-08002B2CF9AE}" pid="7" name="MSIP_Label_6b77bd94-0a14-49af-a772-21e967040cc5_SetDate">
    <vt:lpwstr>2024-11-26T23:42:04Z</vt:lpwstr>
  </property>
  <property fmtid="{D5CDD505-2E9C-101B-9397-08002B2CF9AE}" pid="8" name="MSIP_Label_6b77bd94-0a14-49af-a772-21e967040cc5_Method">
    <vt:lpwstr>Privileged</vt:lpwstr>
  </property>
  <property fmtid="{D5CDD505-2E9C-101B-9397-08002B2CF9AE}" pid="9" name="MSIP_Label_6b77bd94-0a14-49af-a772-21e967040cc5_Name">
    <vt:lpwstr>Staff Only</vt:lpwstr>
  </property>
  <property fmtid="{D5CDD505-2E9C-101B-9397-08002B2CF9AE}" pid="10" name="MSIP_Label_6b77bd94-0a14-49af-a772-21e967040cc5_SiteId">
    <vt:lpwstr>981c1271-f435-4e4b-a370-03563537f4dd</vt:lpwstr>
  </property>
  <property fmtid="{D5CDD505-2E9C-101B-9397-08002B2CF9AE}" pid="11" name="MSIP_Label_6b77bd94-0a14-49af-a772-21e967040cc5_ActionId">
    <vt:lpwstr>9d9bf401-9832-4d3d-a536-1a1396a8f9eb</vt:lpwstr>
  </property>
  <property fmtid="{D5CDD505-2E9C-101B-9397-08002B2CF9AE}" pid="12" name="MSIP_Label_6b77bd94-0a14-49af-a772-21e967040cc5_ContentBits">
    <vt:lpwstr>1</vt:lpwstr>
  </property>
</Properties>
</file>